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C8" w:rsidRPr="00FD43D9" w:rsidRDefault="00254BC8" w:rsidP="00254BC8">
      <w:pPr>
        <w:spacing w:before="120"/>
        <w:rPr>
          <w:rFonts w:ascii="Cambria" w:hAnsi="Cambria"/>
          <w:b/>
          <w:sz w:val="28"/>
          <w:szCs w:val="28"/>
        </w:rPr>
      </w:pPr>
      <w:r w:rsidRPr="00FD43D9">
        <w:rPr>
          <w:rFonts w:ascii="Cambria" w:hAnsi="Cambria"/>
          <w:b/>
          <w:sz w:val="28"/>
          <w:szCs w:val="28"/>
        </w:rPr>
        <w:t xml:space="preserve">Worksheet #6:  </w:t>
      </w:r>
      <w:r w:rsidRPr="00251D4C">
        <w:rPr>
          <w:b/>
          <w:sz w:val="28"/>
          <w:szCs w:val="28"/>
        </w:rPr>
        <w:t>Identif</w:t>
      </w:r>
      <w:r>
        <w:rPr>
          <w:b/>
          <w:sz w:val="28"/>
          <w:szCs w:val="28"/>
        </w:rPr>
        <w:t>ication of</w:t>
      </w:r>
      <w:r w:rsidRPr="00251D4C">
        <w:rPr>
          <w:b/>
          <w:sz w:val="28"/>
          <w:szCs w:val="28"/>
        </w:rPr>
        <w:t xml:space="preserve"> Potential Risks and</w:t>
      </w:r>
      <w:r>
        <w:rPr>
          <w:b/>
          <w:sz w:val="28"/>
          <w:szCs w:val="28"/>
        </w:rPr>
        <w:t xml:space="preserve"> </w:t>
      </w:r>
      <w:r w:rsidRPr="00251D4C">
        <w:rPr>
          <w:b/>
          <w:sz w:val="28"/>
          <w:szCs w:val="28"/>
        </w:rPr>
        <w:t xml:space="preserve">Actions to </w:t>
      </w:r>
      <w:r>
        <w:rPr>
          <w:b/>
          <w:sz w:val="28"/>
          <w:szCs w:val="28"/>
        </w:rPr>
        <w:t>Resolve</w:t>
      </w:r>
      <w:r w:rsidRPr="00251D4C">
        <w:rPr>
          <w:b/>
          <w:sz w:val="28"/>
          <w:szCs w:val="28"/>
        </w:rPr>
        <w:t xml:space="preserve"> Information Gaps </w:t>
      </w:r>
    </w:p>
    <w:p w:rsidR="00254BC8" w:rsidRDefault="00254BC8" w:rsidP="00254BC8">
      <w:pPr>
        <w:rPr>
          <w:b/>
        </w:rPr>
      </w:pPr>
    </w:p>
    <w:p w:rsidR="00254BC8" w:rsidRPr="00F830EC" w:rsidRDefault="00254BC8" w:rsidP="00254BC8">
      <w:pPr>
        <w:rPr>
          <w:b/>
          <w:u w:val="single"/>
        </w:rPr>
      </w:pPr>
      <w:r>
        <w:rPr>
          <w:b/>
        </w:rPr>
        <w:t>Property Recovery Action</w:t>
      </w:r>
      <w:r w:rsidRPr="00F830EC">
        <w:rPr>
          <w:b/>
        </w:rPr>
        <w:t>:</w:t>
      </w:r>
      <w:r w:rsidRPr="00F830EC">
        <w:rPr>
          <w:b/>
          <w:u w:val="single"/>
        </w:rPr>
        <w:tab/>
      </w:r>
      <w:r w:rsidRPr="00F830EC">
        <w:rPr>
          <w:b/>
          <w:u w:val="single"/>
        </w:rPr>
        <w:tab/>
      </w:r>
      <w:r w:rsidRPr="00F830EC">
        <w:rPr>
          <w:b/>
          <w:u w:val="single"/>
        </w:rPr>
        <w:tab/>
      </w:r>
      <w:r w:rsidRPr="00F830EC">
        <w:rPr>
          <w:b/>
          <w:u w:val="single"/>
        </w:rPr>
        <w:tab/>
      </w:r>
      <w:r w:rsidRPr="00F830EC">
        <w:rPr>
          <w:b/>
          <w:u w:val="single"/>
        </w:rPr>
        <w:tab/>
      </w:r>
      <w:r w:rsidRPr="00F830EC">
        <w:rPr>
          <w:b/>
          <w:u w:val="single"/>
        </w:rPr>
        <w:tab/>
      </w:r>
      <w:r w:rsidRPr="00F830EC">
        <w:rPr>
          <w:b/>
          <w:u w:val="single"/>
        </w:rPr>
        <w:tab/>
      </w:r>
      <w:r w:rsidRPr="00F830EC">
        <w:rPr>
          <w:b/>
          <w:u w:val="single"/>
        </w:rPr>
        <w:tab/>
      </w:r>
    </w:p>
    <w:p w:rsidR="00254BC8" w:rsidRPr="00462D1B" w:rsidRDefault="00254BC8" w:rsidP="00254BC8"/>
    <w:tbl>
      <w:tblPr>
        <w:tblpPr w:leftFromText="180" w:rightFromText="180" w:vertAnchor="text" w:horzAnchor="margin" w:tblpY="26"/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1016"/>
        <w:gridCol w:w="2310"/>
        <w:gridCol w:w="1200"/>
        <w:gridCol w:w="2918"/>
        <w:gridCol w:w="2165"/>
        <w:gridCol w:w="1955"/>
      </w:tblGrid>
      <w:tr w:rsidR="00254BC8" w:rsidRPr="00DA5057" w:rsidTr="004230BD">
        <w:trPr>
          <w:cantSplit/>
          <w:trHeight w:val="1248"/>
          <w:tblHeader/>
        </w:trPr>
        <w:tc>
          <w:tcPr>
            <w:tcW w:w="1612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254BC8" w:rsidRPr="00EF1196" w:rsidRDefault="00254BC8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EF1196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List the redevelopment obstacles (from Worksheet # 5.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254BC8" w:rsidRPr="00EF1196" w:rsidRDefault="00254BC8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EF1196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Priority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254BC8" w:rsidRPr="00EF1196" w:rsidRDefault="00254BC8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EF1196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Identify project risks associated with redevelopment obstacles.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006699"/>
          </w:tcPr>
          <w:p w:rsidR="00254BC8" w:rsidRPr="00EF1196" w:rsidRDefault="00254BC8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</w:p>
          <w:p w:rsidR="00254BC8" w:rsidRPr="00EF1196" w:rsidRDefault="00254BC8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proofErr w:type="gramStart"/>
            <w:r w:rsidRPr="00EF1196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Are  actions</w:t>
            </w:r>
            <w:proofErr w:type="gramEnd"/>
            <w:r w:rsidRPr="00EF1196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 xml:space="preserve"> planned to resolve data gaps?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254BC8" w:rsidRPr="00EF1196" w:rsidRDefault="00254BC8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EF1196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 xml:space="preserve">Identify potential actions planned to resolve data gaps. 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006699"/>
          </w:tcPr>
          <w:p w:rsidR="00254BC8" w:rsidRPr="00EF1196" w:rsidRDefault="00254BC8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</w:p>
          <w:p w:rsidR="00254BC8" w:rsidRPr="00EF1196" w:rsidRDefault="00254BC8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EF1196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Identify potential risk management tools &amp; approaches needed to implement these actions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006699"/>
          </w:tcPr>
          <w:p w:rsidR="00254BC8" w:rsidRPr="00EF1196" w:rsidRDefault="00254BC8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</w:p>
          <w:p w:rsidR="00254BC8" w:rsidRPr="00EF1196" w:rsidRDefault="00254BC8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</w:p>
          <w:p w:rsidR="00254BC8" w:rsidRPr="00EF1196" w:rsidRDefault="00254BC8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EF1196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254BC8" w:rsidRPr="001912D4" w:rsidTr="004230BD">
        <w:trPr>
          <w:trHeight w:val="1365"/>
        </w:trPr>
        <w:tc>
          <w:tcPr>
            <w:tcW w:w="1612" w:type="dxa"/>
          </w:tcPr>
          <w:p w:rsidR="00254BC8" w:rsidRPr="001912D4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6" w:type="dxa"/>
          </w:tcPr>
          <w:p w:rsidR="00254BC8" w:rsidRDefault="00254BC8" w:rsidP="004230BD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0" w:type="dxa"/>
          </w:tcPr>
          <w:p w:rsidR="00254BC8" w:rsidRPr="001912D4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00" w:type="dxa"/>
          </w:tcPr>
          <w:p w:rsidR="00254BC8" w:rsidRPr="001912D4" w:rsidRDefault="00254BC8" w:rsidP="004230BD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18" w:type="dxa"/>
          </w:tcPr>
          <w:p w:rsidR="00254BC8" w:rsidRPr="001912D4" w:rsidRDefault="00254BC8" w:rsidP="004230BD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5" w:type="dxa"/>
          </w:tcPr>
          <w:p w:rsidR="00254BC8" w:rsidRPr="001912D4" w:rsidRDefault="00254BC8" w:rsidP="004230BD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5" w:type="dxa"/>
          </w:tcPr>
          <w:p w:rsidR="00254BC8" w:rsidRDefault="00254BC8" w:rsidP="004230BD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54BC8" w:rsidRPr="001912D4" w:rsidTr="004230BD">
        <w:trPr>
          <w:trHeight w:val="1365"/>
        </w:trPr>
        <w:tc>
          <w:tcPr>
            <w:tcW w:w="1612" w:type="dxa"/>
            <w:tcBorders>
              <w:top w:val="single" w:sz="4" w:space="0" w:color="auto"/>
            </w:tcBorders>
          </w:tcPr>
          <w:p w:rsidR="00254BC8" w:rsidRPr="001912D4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254BC8" w:rsidRDefault="00254BC8" w:rsidP="004230BD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254BC8" w:rsidRPr="001912D4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254BC8" w:rsidRPr="001912D4" w:rsidRDefault="00254BC8" w:rsidP="004230BD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254BC8" w:rsidRPr="001912D4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254BC8" w:rsidRPr="001912D4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254BC8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54BC8" w:rsidRPr="001912D4" w:rsidTr="004230BD">
        <w:trPr>
          <w:trHeight w:val="1365"/>
        </w:trPr>
        <w:tc>
          <w:tcPr>
            <w:tcW w:w="1612" w:type="dxa"/>
          </w:tcPr>
          <w:p w:rsidR="00254BC8" w:rsidRPr="001912D4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6" w:type="dxa"/>
          </w:tcPr>
          <w:p w:rsidR="00254BC8" w:rsidRPr="001912D4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0" w:type="dxa"/>
          </w:tcPr>
          <w:p w:rsidR="00254BC8" w:rsidRPr="001912D4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00" w:type="dxa"/>
          </w:tcPr>
          <w:p w:rsidR="00254BC8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dotted" w:sz="4" w:space="0" w:color="auto"/>
            </w:tcBorders>
          </w:tcPr>
          <w:p w:rsidR="00254BC8" w:rsidRPr="001912D4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dotted" w:sz="4" w:space="0" w:color="auto"/>
            </w:tcBorders>
          </w:tcPr>
          <w:p w:rsidR="00254BC8" w:rsidRPr="001912D4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</w:tcBorders>
          </w:tcPr>
          <w:p w:rsidR="00254BC8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54BC8" w:rsidRPr="001912D4" w:rsidTr="004230BD">
        <w:trPr>
          <w:trHeight w:val="70"/>
        </w:trPr>
        <w:tc>
          <w:tcPr>
            <w:tcW w:w="1612" w:type="dxa"/>
          </w:tcPr>
          <w:p w:rsidR="00254BC8" w:rsidRPr="009E029A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6" w:type="dxa"/>
          </w:tcPr>
          <w:p w:rsidR="00254BC8" w:rsidRPr="001912D4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0" w:type="dxa"/>
          </w:tcPr>
          <w:p w:rsidR="00254BC8" w:rsidRPr="009E029A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00" w:type="dxa"/>
          </w:tcPr>
          <w:p w:rsidR="00254BC8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254BC8" w:rsidRPr="006F5210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254BC8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  <w:p w:rsidR="00254BC8" w:rsidRDefault="00254BC8" w:rsidP="004230BD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54BC8" w:rsidRPr="006F5210" w:rsidRDefault="00254BC8" w:rsidP="004230BD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254BC8" w:rsidRDefault="00254BC8" w:rsidP="004230BD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54BC8" w:rsidRDefault="00254BC8" w:rsidP="00254BC8"/>
    <w:p w:rsidR="00E61D59" w:rsidRDefault="00254BC8"/>
    <w:sectPr w:rsidR="00E61D59" w:rsidSect="00254B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4BC8"/>
    <w:rsid w:val="0014367D"/>
    <w:rsid w:val="00254BC8"/>
    <w:rsid w:val="00A46004"/>
    <w:rsid w:val="00F1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C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US-EPA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jpodgurs</dc:creator>
  <cp:keywords/>
  <dc:description/>
  <cp:lastModifiedBy>jpodgurs</cp:lastModifiedBy>
  <cp:revision>1</cp:revision>
  <dcterms:created xsi:type="dcterms:W3CDTF">2011-03-30T08:41:00Z</dcterms:created>
  <dcterms:modified xsi:type="dcterms:W3CDTF">2011-03-30T08:42:00Z</dcterms:modified>
</cp:coreProperties>
</file>