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FAE4D" w14:textId="77777777" w:rsidR="00F0053D" w:rsidRPr="00F0053D" w:rsidRDefault="00F0053D" w:rsidP="00F0053D">
      <w:pPr>
        <w:spacing w:after="0" w:line="240" w:lineRule="auto"/>
        <w:jc w:val="center"/>
        <w:rPr>
          <w:rFonts w:ascii="Arial" w:eastAsia="Times New Roman" w:hAnsi="Arial" w:cs="Arial"/>
          <w:color w:val="5B9BD5" w:themeColor="accent1"/>
          <w:sz w:val="40"/>
          <w:szCs w:val="40"/>
          <w:u w:val="single"/>
        </w:rPr>
      </w:pPr>
      <w:bookmarkStart w:id="0" w:name="_GoBack"/>
      <w:bookmarkEnd w:id="0"/>
      <w:r w:rsidRPr="00F0053D">
        <w:rPr>
          <w:rFonts w:ascii="Arial" w:eastAsia="Times New Roman" w:hAnsi="Arial" w:cs="Arial"/>
          <w:color w:val="5B9BD5" w:themeColor="accent1"/>
          <w:sz w:val="40"/>
          <w:szCs w:val="40"/>
          <w:u w:val="single"/>
        </w:rPr>
        <w:t>C-FERST Train-the-Trainer</w:t>
      </w:r>
    </w:p>
    <w:p w14:paraId="644FAE4E" w14:textId="77777777" w:rsidR="00DB523A" w:rsidRPr="00F0053D" w:rsidRDefault="00F0053D" w:rsidP="00F0053D">
      <w:pPr>
        <w:spacing w:after="0" w:line="240" w:lineRule="auto"/>
        <w:jc w:val="center"/>
        <w:rPr>
          <w:rFonts w:ascii="Arial" w:eastAsia="Times New Roman" w:hAnsi="Arial" w:cs="Arial"/>
          <w:b/>
          <w:color w:val="2E74B5" w:themeColor="accent1" w:themeShade="BF"/>
          <w:sz w:val="40"/>
          <w:szCs w:val="40"/>
        </w:rPr>
      </w:pPr>
      <w:r w:rsidRPr="00F0053D">
        <w:rPr>
          <w:rFonts w:ascii="Arial" w:eastAsia="Times New Roman" w:hAnsi="Arial" w:cs="Arial"/>
          <w:b/>
          <w:color w:val="2E74B5" w:themeColor="accent1" w:themeShade="BF"/>
          <w:sz w:val="40"/>
          <w:szCs w:val="40"/>
        </w:rPr>
        <w:t xml:space="preserve">Live Demo </w:t>
      </w:r>
      <w:r w:rsidR="00DB523A" w:rsidRPr="00F0053D">
        <w:rPr>
          <w:rFonts w:ascii="Arial" w:eastAsia="Times New Roman" w:hAnsi="Arial" w:cs="Arial"/>
          <w:b/>
          <w:color w:val="2E74B5" w:themeColor="accent1" w:themeShade="BF"/>
          <w:sz w:val="40"/>
          <w:szCs w:val="40"/>
        </w:rPr>
        <w:t>Cheat Sheet</w:t>
      </w:r>
    </w:p>
    <w:p w14:paraId="644FAE4F" w14:textId="77777777" w:rsidR="00DB523A" w:rsidRPr="00DB523A" w:rsidRDefault="00DB523A" w:rsidP="00F0053D">
      <w:pPr>
        <w:spacing w:after="0" w:line="240" w:lineRule="auto"/>
        <w:rPr>
          <w:rFonts w:eastAsia="Times New Roman" w:cstheme="minorHAnsi"/>
          <w:sz w:val="24"/>
          <w:szCs w:val="24"/>
        </w:rPr>
      </w:pPr>
    </w:p>
    <w:p w14:paraId="644FAE50" w14:textId="77777777" w:rsidR="00F0053D" w:rsidRPr="000F1306" w:rsidRDefault="00F0053D" w:rsidP="00F0053D">
      <w:pPr>
        <w:pStyle w:val="ListParagraph"/>
        <w:numPr>
          <w:ilvl w:val="0"/>
          <w:numId w:val="34"/>
        </w:numPr>
        <w:spacing w:after="0" w:line="240" w:lineRule="auto"/>
        <w:textAlignment w:val="center"/>
        <w:rPr>
          <w:rFonts w:ascii="Arial" w:eastAsia="Times New Roman" w:hAnsi="Arial" w:cs="Arial"/>
          <w:b/>
          <w:color w:val="2E74B5" w:themeColor="accent1" w:themeShade="BF"/>
          <w:sz w:val="24"/>
          <w:szCs w:val="24"/>
          <w:u w:val="single"/>
        </w:rPr>
      </w:pPr>
      <w:r w:rsidRPr="000F1306">
        <w:rPr>
          <w:rFonts w:ascii="Arial" w:eastAsia="Times New Roman" w:hAnsi="Arial" w:cs="Arial"/>
          <w:b/>
          <w:color w:val="2E74B5" w:themeColor="accent1" w:themeShade="BF"/>
          <w:sz w:val="24"/>
          <w:szCs w:val="24"/>
          <w:u w:val="single"/>
        </w:rPr>
        <w:t>Live Demonstration</w:t>
      </w:r>
    </w:p>
    <w:p w14:paraId="644FAE51" w14:textId="77777777" w:rsidR="00F0053D" w:rsidRDefault="00F0053D" w:rsidP="00F0053D">
      <w:pPr>
        <w:spacing w:after="0" w:line="240" w:lineRule="auto"/>
        <w:textAlignment w:val="center"/>
        <w:rPr>
          <w:rFonts w:ascii="Arial" w:eastAsia="Times New Roman" w:hAnsi="Arial" w:cs="Arial"/>
          <w:sz w:val="24"/>
          <w:szCs w:val="24"/>
        </w:rPr>
      </w:pPr>
    </w:p>
    <w:p w14:paraId="644FAE52" w14:textId="77777777" w:rsidR="00DB523A" w:rsidRPr="00CC40C1" w:rsidRDefault="00F0053D" w:rsidP="00CC40C1">
      <w:pPr>
        <w:pStyle w:val="ListParagraph"/>
        <w:numPr>
          <w:ilvl w:val="1"/>
          <w:numId w:val="34"/>
        </w:numPr>
        <w:spacing w:after="0" w:line="240" w:lineRule="auto"/>
        <w:textAlignment w:val="center"/>
        <w:rPr>
          <w:rFonts w:ascii="Arial" w:eastAsia="Times New Roman" w:hAnsi="Arial" w:cs="Arial"/>
          <w:sz w:val="24"/>
          <w:szCs w:val="24"/>
        </w:rPr>
      </w:pPr>
      <w:r w:rsidRPr="00CC40C1">
        <w:rPr>
          <w:rFonts w:ascii="Arial" w:eastAsia="Times New Roman" w:hAnsi="Arial" w:cs="Arial"/>
          <w:sz w:val="24"/>
          <w:szCs w:val="24"/>
        </w:rPr>
        <w:t>This document</w:t>
      </w:r>
      <w:r w:rsidR="00DB523A" w:rsidRPr="00CC40C1">
        <w:rPr>
          <w:rFonts w:ascii="Arial" w:eastAsia="Times New Roman" w:hAnsi="Arial" w:cs="Arial"/>
          <w:sz w:val="24"/>
          <w:szCs w:val="24"/>
        </w:rPr>
        <w:t xml:space="preserve"> will walk through a community example to show you how to use the tool. </w:t>
      </w:r>
    </w:p>
    <w:p w14:paraId="644FAE53" w14:textId="77777777" w:rsidR="00A842B8" w:rsidRPr="00DB523A" w:rsidRDefault="00A842B8" w:rsidP="00A842B8">
      <w:pPr>
        <w:pStyle w:val="ListParagraph"/>
        <w:spacing w:after="0" w:line="240" w:lineRule="auto"/>
        <w:ind w:left="1440"/>
        <w:textAlignment w:val="center"/>
        <w:rPr>
          <w:rFonts w:ascii="Arial" w:eastAsia="Times New Roman" w:hAnsi="Arial" w:cs="Arial"/>
          <w:sz w:val="24"/>
          <w:szCs w:val="24"/>
        </w:rPr>
      </w:pPr>
    </w:p>
    <w:p w14:paraId="644FAE54" w14:textId="77777777" w:rsidR="00DB523A" w:rsidRPr="00CC40C1" w:rsidRDefault="00CC40C1" w:rsidP="00CC40C1">
      <w:pPr>
        <w:pStyle w:val="ListParagraph"/>
        <w:numPr>
          <w:ilvl w:val="1"/>
          <w:numId w:val="34"/>
        </w:numPr>
        <w:spacing w:after="0" w:line="240" w:lineRule="auto"/>
        <w:textAlignment w:val="center"/>
        <w:rPr>
          <w:rFonts w:ascii="Arial" w:eastAsia="Times New Roman" w:hAnsi="Arial" w:cs="Arial"/>
          <w:sz w:val="24"/>
          <w:szCs w:val="24"/>
        </w:rPr>
      </w:pPr>
      <w:r>
        <w:rPr>
          <w:rFonts w:ascii="Arial" w:eastAsia="Times New Roman" w:hAnsi="Arial" w:cs="Arial"/>
          <w:sz w:val="24"/>
          <w:szCs w:val="24"/>
        </w:rPr>
        <w:t>Set up</w:t>
      </w:r>
      <w:r w:rsidR="00DB523A" w:rsidRPr="00CC40C1">
        <w:rPr>
          <w:rFonts w:ascii="Arial" w:eastAsia="Times New Roman" w:hAnsi="Arial" w:cs="Arial"/>
          <w:sz w:val="24"/>
          <w:szCs w:val="24"/>
        </w:rPr>
        <w:t xml:space="preserve">: </w:t>
      </w:r>
    </w:p>
    <w:p w14:paraId="644FAE55" w14:textId="77777777" w:rsidR="00CC40C1" w:rsidRPr="00CC40C1" w:rsidRDefault="00DB523A" w:rsidP="00CC40C1">
      <w:pPr>
        <w:pStyle w:val="ListParagraph"/>
        <w:numPr>
          <w:ilvl w:val="2"/>
          <w:numId w:val="34"/>
        </w:numPr>
        <w:spacing w:after="0" w:line="240" w:lineRule="auto"/>
        <w:textAlignment w:val="center"/>
        <w:rPr>
          <w:rFonts w:ascii="Arial" w:eastAsia="Times New Roman" w:hAnsi="Arial" w:cs="Arial"/>
          <w:sz w:val="24"/>
          <w:szCs w:val="24"/>
        </w:rPr>
      </w:pPr>
      <w:r w:rsidRPr="00F0053D">
        <w:rPr>
          <w:rFonts w:ascii="Arial" w:eastAsia="Times New Roman" w:hAnsi="Arial" w:cs="Arial"/>
          <w:iCs/>
          <w:sz w:val="24"/>
          <w:szCs w:val="24"/>
        </w:rPr>
        <w:t>If you will be demonstrating a participant’s community in the demo portion</w:t>
      </w:r>
      <w:r w:rsidR="00CC40C1">
        <w:rPr>
          <w:rFonts w:ascii="Arial" w:eastAsia="Times New Roman" w:hAnsi="Arial" w:cs="Arial"/>
          <w:iCs/>
          <w:sz w:val="24"/>
          <w:szCs w:val="24"/>
        </w:rPr>
        <w:t xml:space="preserve"> enter it here:</w:t>
      </w:r>
      <w:r w:rsidR="00CC40C1">
        <w:rPr>
          <w:rFonts w:ascii="Arial" w:eastAsia="Times New Roman" w:hAnsi="Arial" w:cs="Arial"/>
          <w:iCs/>
          <w:sz w:val="24"/>
          <w:szCs w:val="24"/>
          <w:u w:val="single"/>
        </w:rPr>
        <w:t xml:space="preserve"> ____________________.</w:t>
      </w:r>
    </w:p>
    <w:p w14:paraId="644FAE56" w14:textId="77777777" w:rsidR="00DB523A" w:rsidRPr="00F0053D" w:rsidRDefault="00CC40C1" w:rsidP="00CC40C1">
      <w:pPr>
        <w:pStyle w:val="ListParagraph"/>
        <w:numPr>
          <w:ilvl w:val="2"/>
          <w:numId w:val="34"/>
        </w:numPr>
        <w:spacing w:after="0" w:line="240" w:lineRule="auto"/>
        <w:textAlignment w:val="center"/>
        <w:rPr>
          <w:rFonts w:ascii="Arial" w:eastAsia="Times New Roman" w:hAnsi="Arial" w:cs="Arial"/>
          <w:sz w:val="24"/>
          <w:szCs w:val="24"/>
        </w:rPr>
      </w:pPr>
      <w:r w:rsidRPr="00CC40C1">
        <w:rPr>
          <w:rFonts w:ascii="Arial" w:eastAsia="Times New Roman" w:hAnsi="Arial" w:cs="Arial"/>
          <w:iCs/>
          <w:sz w:val="24"/>
          <w:szCs w:val="24"/>
        </w:rPr>
        <w:t>To follow along with our demo:</w:t>
      </w:r>
      <w:r>
        <w:rPr>
          <w:rFonts w:ascii="Arial" w:eastAsia="Times New Roman" w:hAnsi="Arial" w:cs="Arial"/>
          <w:iCs/>
          <w:sz w:val="24"/>
          <w:szCs w:val="24"/>
          <w:u w:val="single"/>
        </w:rPr>
        <w:t xml:space="preserve"> </w:t>
      </w:r>
      <w:r w:rsidRPr="00974CE9">
        <w:rPr>
          <w:rFonts w:ascii="Arial" w:eastAsia="Times New Roman" w:hAnsi="Arial" w:cs="Arial"/>
          <w:sz w:val="24"/>
          <w:szCs w:val="24"/>
          <w:u w:val="single"/>
        </w:rPr>
        <w:t>SE 122</w:t>
      </w:r>
      <w:r w:rsidRPr="00974CE9">
        <w:rPr>
          <w:rFonts w:ascii="Arial" w:eastAsia="Times New Roman" w:hAnsi="Arial" w:cs="Arial"/>
          <w:sz w:val="24"/>
          <w:szCs w:val="24"/>
          <w:u w:val="single"/>
          <w:vertAlign w:val="superscript"/>
        </w:rPr>
        <w:t>nd</w:t>
      </w:r>
      <w:r w:rsidRPr="00974CE9">
        <w:rPr>
          <w:rFonts w:ascii="Arial" w:eastAsia="Times New Roman" w:hAnsi="Arial" w:cs="Arial"/>
          <w:sz w:val="24"/>
          <w:szCs w:val="24"/>
          <w:u w:val="single"/>
        </w:rPr>
        <w:t xml:space="preserve"> Avenue</w:t>
      </w:r>
      <w:r w:rsidRPr="00974CE9">
        <w:rPr>
          <w:rFonts w:ascii="Arial" w:eastAsia="Times New Roman" w:hAnsi="Arial" w:cs="Arial"/>
          <w:sz w:val="24"/>
          <w:szCs w:val="24"/>
        </w:rPr>
        <w:t xml:space="preserve"> and </w:t>
      </w:r>
      <w:r w:rsidRPr="00974CE9">
        <w:rPr>
          <w:rFonts w:ascii="Arial" w:eastAsia="Times New Roman" w:hAnsi="Arial" w:cs="Arial"/>
          <w:sz w:val="24"/>
          <w:szCs w:val="24"/>
          <w:u w:val="single"/>
        </w:rPr>
        <w:t>SE Division Street</w:t>
      </w:r>
      <w:r w:rsidRPr="00974CE9">
        <w:rPr>
          <w:rFonts w:ascii="Arial" w:eastAsia="Times New Roman" w:hAnsi="Arial" w:cs="Arial"/>
          <w:sz w:val="24"/>
          <w:szCs w:val="24"/>
        </w:rPr>
        <w:t xml:space="preserve"> in Portland Oregon</w:t>
      </w:r>
      <w:r>
        <w:rPr>
          <w:rFonts w:ascii="Arial" w:eastAsia="Times New Roman" w:hAnsi="Arial" w:cs="Arial"/>
          <w:sz w:val="24"/>
          <w:szCs w:val="24"/>
        </w:rPr>
        <w:t>.</w:t>
      </w:r>
      <w:r>
        <w:rPr>
          <w:rFonts w:ascii="Arial" w:eastAsia="Times New Roman" w:hAnsi="Arial" w:cs="Arial"/>
          <w:iCs/>
          <w:sz w:val="24"/>
          <w:szCs w:val="24"/>
          <w:u w:val="single"/>
        </w:rPr>
        <w:t xml:space="preserve">        </w:t>
      </w:r>
    </w:p>
    <w:p w14:paraId="644FAE57" w14:textId="77777777" w:rsidR="00974CE9" w:rsidRPr="00F0053D" w:rsidRDefault="00974CE9" w:rsidP="00974CE9">
      <w:pPr>
        <w:pStyle w:val="ListParagraph"/>
        <w:spacing w:after="0" w:line="240" w:lineRule="auto"/>
        <w:ind w:left="1440"/>
        <w:textAlignment w:val="center"/>
        <w:rPr>
          <w:rFonts w:ascii="Arial" w:eastAsia="Times New Roman" w:hAnsi="Arial" w:cs="Arial"/>
          <w:sz w:val="24"/>
          <w:szCs w:val="24"/>
        </w:rPr>
      </w:pPr>
    </w:p>
    <w:p w14:paraId="644FAE58" w14:textId="77777777" w:rsidR="00DB523A" w:rsidRPr="00DB523A" w:rsidRDefault="00F0053D" w:rsidP="00F0053D">
      <w:pPr>
        <w:spacing w:after="0" w:line="240" w:lineRule="auto"/>
        <w:rPr>
          <w:rFonts w:ascii="Arial" w:eastAsia="Times New Roman" w:hAnsi="Arial" w:cs="Arial"/>
          <w:sz w:val="24"/>
          <w:szCs w:val="24"/>
        </w:rPr>
      </w:pPr>
      <w:r w:rsidRPr="00F0053D">
        <w:rPr>
          <w:rFonts w:ascii="Arial" w:eastAsia="Times New Roman" w:hAnsi="Arial" w:cs="Arial"/>
          <w:noProof/>
          <w:color w:val="5B9BD5" w:themeColor="accent1"/>
          <w:sz w:val="24"/>
          <w:szCs w:val="24"/>
        </w:rPr>
        <mc:AlternateContent>
          <mc:Choice Requires="wps">
            <w:drawing>
              <wp:anchor distT="0" distB="0" distL="114300" distR="114300" simplePos="0" relativeHeight="251659264" behindDoc="0" locked="0" layoutInCell="1" allowOverlap="1" wp14:anchorId="644FAEEE" wp14:editId="644FAEEF">
                <wp:simplePos x="0" y="0"/>
                <wp:positionH relativeFrom="column">
                  <wp:posOffset>66675</wp:posOffset>
                </wp:positionH>
                <wp:positionV relativeFrom="paragraph">
                  <wp:posOffset>101600</wp:posOffset>
                </wp:positionV>
                <wp:extent cx="5829300" cy="381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2930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16A40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8pt" to="464.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FR0QEAAAcEAAAOAAAAZHJzL2Uyb0RvYy54bWysU8GO0zAQvSPxD5bvNElXoBI13UNXywVB&#10;xcIHeB27sWR7rLFp0r9n7LTpCpAQiMvEY897M/Nmsr2fnGUnhdGA73izqjlTXkJv/LHj374+vtlw&#10;FpPwvbDgVcfPKvL73etX2zG0ag0D2F4hIxIf2zF0fEgptFUV5aCciCsIytOjBnQikYvHqkcxEruz&#10;1bqu31UjYB8QpIqRbh/mR74r/FormT5rHVVituNUWyoWi33OttptRXtEEQYjL2WIf6jCCeMp6UL1&#10;IJJg39H8QuWMRIig00qCq0BrI1Xpgbpp6p+6eRpEUKUXEieGRab4/2jlp9MBmelpdpx54WhETwmF&#10;OQ6J7cF7EhCQNVmnMcSWwvf+gBcvhgPmpieNLn+pHTYVbc+LtmpKTNLl2836/V1NI5D0drdp6Egs&#10;1Q0cMKYPChzLh45b43ProhWnjzHNodeQfG19thGs6R+NtcXJS6P2FtlJ0LjTVMqmFC+iyMvIKjcz&#10;l19O6WzVzPpFaZKDCm5K9rKIN04hpfLpyms9RWeYpgoWYP1n4CU+Q1VZ0r8BL4iSGXxawM54wN9l&#10;v0mh5/irAnPfWYJn6M9lsEUa2rYynMufkdf5pV/gt/939wMAAP//AwBQSwMEFAAGAAgAAAAhABC+&#10;5JndAAAACAEAAA8AAABkcnMvZG93bnJldi54bWxMT01Lw0AQvQv+h2UEL2J3jTS0aTZFAr14EGxK&#10;8bjNTpNgdjZkt0367x1PehrevMf7yLez68UVx9B50vCyUCCQam87ajQcqt3zCkSIhqzpPaGGGwbY&#10;Fvd3ucmsn+gTr/vYCDahkBkNbYxDJmWoW3QmLPyAxNzZj85EhmMj7WgmNne9TJRKpTMdcUJrBixb&#10;rL/3F6fhq3l63R0rqqYyfpzTdr4d35el1o8P89sGRMQ5/onhtz5Xh4I7nfyFbBA9Y7VkJd+UJzG/&#10;Tlb8OGlIEgWyyOX/AcUPAAAA//8DAFBLAQItABQABgAIAAAAIQC2gziS/gAAAOEBAAATAAAAAAAA&#10;AAAAAAAAAAAAAABbQ29udGVudF9UeXBlc10ueG1sUEsBAi0AFAAGAAgAAAAhADj9If/WAAAAlAEA&#10;AAsAAAAAAAAAAAAAAAAALwEAAF9yZWxzLy5yZWxzUEsBAi0AFAAGAAgAAAAhAOac8VHRAQAABwQA&#10;AA4AAAAAAAAAAAAAAAAALgIAAGRycy9lMm9Eb2MueG1sUEsBAi0AFAAGAAgAAAAhABC+5JndAAAA&#10;CAEAAA8AAAAAAAAAAAAAAAAAKwQAAGRycy9kb3ducmV2LnhtbFBLBQYAAAAABAAEAPMAAAA1BQAA&#10;AAA=&#10;" strokecolor="black [3213]" strokeweight=".5pt">
                <v:stroke joinstyle="miter"/>
              </v:line>
            </w:pict>
          </mc:Fallback>
        </mc:AlternateContent>
      </w:r>
      <w:r w:rsidR="00DB523A" w:rsidRPr="00DB523A">
        <w:rPr>
          <w:rFonts w:ascii="Arial" w:eastAsia="Times New Roman" w:hAnsi="Arial" w:cs="Arial"/>
          <w:sz w:val="24"/>
          <w:szCs w:val="24"/>
        </w:rPr>
        <w:t> </w:t>
      </w:r>
    </w:p>
    <w:p w14:paraId="644FAE59" w14:textId="77777777" w:rsidR="00CC40C1" w:rsidRDefault="00DB523A" w:rsidP="00CC40C1">
      <w:pPr>
        <w:pStyle w:val="ListParagraph"/>
        <w:numPr>
          <w:ilvl w:val="0"/>
          <w:numId w:val="33"/>
        </w:numPr>
        <w:spacing w:after="0" w:line="240" w:lineRule="auto"/>
        <w:ind w:left="0" w:firstLine="0"/>
        <w:textAlignment w:val="center"/>
        <w:rPr>
          <w:rFonts w:ascii="Arial" w:eastAsia="Times New Roman" w:hAnsi="Arial" w:cs="Arial"/>
          <w:b/>
          <w:bCs/>
          <w:color w:val="2E74B5" w:themeColor="accent1" w:themeShade="BF"/>
          <w:sz w:val="24"/>
          <w:szCs w:val="24"/>
          <w:u w:val="single"/>
        </w:rPr>
      </w:pPr>
      <w:r w:rsidRPr="00F0053D">
        <w:rPr>
          <w:rFonts w:ascii="Arial" w:eastAsia="Times New Roman" w:hAnsi="Arial" w:cs="Arial"/>
          <w:b/>
          <w:bCs/>
          <w:color w:val="2E74B5" w:themeColor="accent1" w:themeShade="BF"/>
          <w:sz w:val="24"/>
          <w:szCs w:val="24"/>
          <w:u w:val="single"/>
        </w:rPr>
        <w:t>H</w:t>
      </w:r>
      <w:r w:rsidR="00F0053D">
        <w:rPr>
          <w:rFonts w:ascii="Arial" w:eastAsia="Times New Roman" w:hAnsi="Arial" w:cs="Arial"/>
          <w:b/>
          <w:bCs/>
          <w:color w:val="2E74B5" w:themeColor="accent1" w:themeShade="BF"/>
          <w:sz w:val="24"/>
          <w:szCs w:val="24"/>
          <w:u w:val="single"/>
        </w:rPr>
        <w:t>ome</w:t>
      </w:r>
      <w:r w:rsidRPr="00F0053D">
        <w:rPr>
          <w:rFonts w:ascii="Arial" w:eastAsia="Times New Roman" w:hAnsi="Arial" w:cs="Arial"/>
          <w:b/>
          <w:bCs/>
          <w:color w:val="2E74B5" w:themeColor="accent1" w:themeShade="BF"/>
          <w:sz w:val="24"/>
          <w:szCs w:val="24"/>
          <w:u w:val="single"/>
        </w:rPr>
        <w:t xml:space="preserve"> P</w:t>
      </w:r>
      <w:r w:rsidR="00F0053D">
        <w:rPr>
          <w:rFonts w:ascii="Arial" w:eastAsia="Times New Roman" w:hAnsi="Arial" w:cs="Arial"/>
          <w:b/>
          <w:bCs/>
          <w:color w:val="2E74B5" w:themeColor="accent1" w:themeShade="BF"/>
          <w:sz w:val="24"/>
          <w:szCs w:val="24"/>
          <w:u w:val="single"/>
        </w:rPr>
        <w:t>age</w:t>
      </w:r>
      <w:r w:rsidRPr="00F0053D">
        <w:rPr>
          <w:rFonts w:ascii="Arial" w:eastAsia="Times New Roman" w:hAnsi="Arial" w:cs="Arial"/>
          <w:b/>
          <w:bCs/>
          <w:color w:val="2E74B5" w:themeColor="accent1" w:themeShade="BF"/>
          <w:sz w:val="24"/>
          <w:szCs w:val="24"/>
          <w:u w:val="single"/>
        </w:rPr>
        <w:t xml:space="preserve">  </w:t>
      </w:r>
    </w:p>
    <w:p w14:paraId="644FAE5A" w14:textId="77777777" w:rsidR="00CC40C1" w:rsidRDefault="00CC40C1" w:rsidP="00CC40C1">
      <w:pPr>
        <w:pStyle w:val="ListParagraph"/>
        <w:spacing w:after="0" w:line="240" w:lineRule="auto"/>
        <w:ind w:left="0"/>
        <w:textAlignment w:val="center"/>
        <w:rPr>
          <w:rFonts w:ascii="Arial" w:eastAsia="Times New Roman" w:hAnsi="Arial" w:cs="Arial"/>
          <w:b/>
          <w:bCs/>
          <w:color w:val="2E74B5" w:themeColor="accent1" w:themeShade="BF"/>
          <w:sz w:val="24"/>
          <w:szCs w:val="24"/>
          <w:u w:val="single"/>
        </w:rPr>
      </w:pPr>
    </w:p>
    <w:p w14:paraId="644FAE5B" w14:textId="77777777" w:rsidR="00DB523A" w:rsidRPr="00450BBA" w:rsidRDefault="00DB523A" w:rsidP="0095606C">
      <w:pPr>
        <w:pStyle w:val="ListParagraph"/>
        <w:numPr>
          <w:ilvl w:val="1"/>
          <w:numId w:val="33"/>
        </w:numPr>
        <w:spacing w:after="0" w:line="240" w:lineRule="auto"/>
        <w:textAlignment w:val="center"/>
        <w:rPr>
          <w:rFonts w:ascii="Arial" w:eastAsia="Times New Roman" w:hAnsi="Arial" w:cs="Arial"/>
          <w:b/>
          <w:bCs/>
          <w:color w:val="2E74B5" w:themeColor="accent1" w:themeShade="BF"/>
          <w:sz w:val="24"/>
          <w:szCs w:val="24"/>
          <w:u w:val="single"/>
        </w:rPr>
      </w:pPr>
      <w:r w:rsidRPr="00450BBA">
        <w:rPr>
          <w:rFonts w:ascii="Arial" w:eastAsia="Times New Roman" w:hAnsi="Arial" w:cs="Arial"/>
          <w:sz w:val="24"/>
          <w:szCs w:val="24"/>
        </w:rPr>
        <w:t>This is the home page</w:t>
      </w:r>
      <w:r w:rsidR="00CC40C1" w:rsidRPr="00450BBA">
        <w:rPr>
          <w:rFonts w:ascii="Arial" w:eastAsia="Times New Roman" w:hAnsi="Arial" w:cs="Arial"/>
          <w:sz w:val="24"/>
          <w:szCs w:val="24"/>
        </w:rPr>
        <w:t xml:space="preserve"> (</w:t>
      </w:r>
      <w:hyperlink r:id="rId10" w:history="1">
        <w:r w:rsidR="00450BBA" w:rsidRPr="00450BBA">
          <w:rPr>
            <w:rStyle w:val="Hyperlink"/>
            <w:rFonts w:ascii="Arial" w:eastAsia="Times New Roman" w:hAnsi="Arial" w:cs="Arial"/>
            <w:sz w:val="24"/>
            <w:szCs w:val="24"/>
          </w:rPr>
          <w:t>https://www.epa.gov/c-ferst</w:t>
        </w:r>
      </w:hyperlink>
      <w:r w:rsidR="00CC40C1" w:rsidRPr="00450BBA">
        <w:rPr>
          <w:rFonts w:ascii="Arial" w:eastAsia="Times New Roman" w:hAnsi="Arial" w:cs="Arial"/>
          <w:sz w:val="24"/>
          <w:szCs w:val="24"/>
        </w:rPr>
        <w:t>)</w:t>
      </w:r>
      <w:r w:rsidR="00A842B8" w:rsidRPr="00450BBA">
        <w:rPr>
          <w:rFonts w:ascii="Arial" w:eastAsia="Times New Roman" w:hAnsi="Arial" w:cs="Arial"/>
          <w:sz w:val="24"/>
          <w:szCs w:val="24"/>
        </w:rPr>
        <w:t>.</w:t>
      </w:r>
    </w:p>
    <w:p w14:paraId="644FAE5C" w14:textId="77777777" w:rsidR="00CC40C1" w:rsidRDefault="00CC40C1" w:rsidP="00CC40C1">
      <w:pPr>
        <w:pStyle w:val="ListParagraph"/>
        <w:spacing w:after="0" w:line="240" w:lineRule="auto"/>
        <w:ind w:left="1440"/>
        <w:textAlignment w:val="center"/>
        <w:rPr>
          <w:rFonts w:ascii="Arial" w:eastAsia="Times New Roman" w:hAnsi="Arial" w:cs="Arial"/>
          <w:sz w:val="24"/>
          <w:szCs w:val="24"/>
        </w:rPr>
      </w:pPr>
    </w:p>
    <w:p w14:paraId="644FAE5D" w14:textId="77777777" w:rsidR="0071438E" w:rsidRDefault="00CC40C1" w:rsidP="0071438E">
      <w:pPr>
        <w:pStyle w:val="ListParagraph"/>
        <w:numPr>
          <w:ilvl w:val="0"/>
          <w:numId w:val="33"/>
        </w:numPr>
        <w:spacing w:after="0" w:line="240" w:lineRule="auto"/>
        <w:ind w:left="1440"/>
        <w:textAlignment w:val="center"/>
        <w:rPr>
          <w:rFonts w:ascii="Arial" w:eastAsia="Times New Roman" w:hAnsi="Arial" w:cs="Arial"/>
          <w:i/>
          <w:sz w:val="24"/>
          <w:szCs w:val="24"/>
        </w:rPr>
      </w:pPr>
      <w:r w:rsidRPr="0071438E">
        <w:rPr>
          <w:rFonts w:ascii="Arial" w:eastAsia="Times New Roman" w:hAnsi="Arial" w:cs="Arial"/>
          <w:i/>
          <w:sz w:val="24"/>
          <w:szCs w:val="24"/>
        </w:rPr>
        <w:t>Note:</w:t>
      </w:r>
    </w:p>
    <w:p w14:paraId="644FAE5E" w14:textId="77777777" w:rsidR="0071438E" w:rsidRDefault="00CC40C1" w:rsidP="0071438E">
      <w:pPr>
        <w:pStyle w:val="ListParagraph"/>
        <w:numPr>
          <w:ilvl w:val="2"/>
          <w:numId w:val="33"/>
        </w:numPr>
        <w:spacing w:after="0" w:line="240" w:lineRule="auto"/>
        <w:textAlignment w:val="center"/>
        <w:rPr>
          <w:rFonts w:ascii="Arial" w:eastAsia="Times New Roman" w:hAnsi="Arial" w:cs="Arial"/>
          <w:i/>
          <w:sz w:val="24"/>
          <w:szCs w:val="24"/>
        </w:rPr>
      </w:pPr>
      <w:r w:rsidRPr="0071438E">
        <w:rPr>
          <w:rFonts w:ascii="Arial" w:eastAsia="Times New Roman" w:hAnsi="Arial" w:cs="Arial"/>
          <w:i/>
          <w:sz w:val="24"/>
          <w:szCs w:val="24"/>
        </w:rPr>
        <w:t>Please open a browser (like Chrome, Firefox, Internet Explorer, or Edge) and navigate to C-FERST to follow along.</w:t>
      </w:r>
    </w:p>
    <w:p w14:paraId="644FAE5F" w14:textId="77777777" w:rsidR="00CC40C1" w:rsidRPr="0071438E" w:rsidRDefault="00CC40C1" w:rsidP="0071438E">
      <w:pPr>
        <w:pStyle w:val="ListParagraph"/>
        <w:numPr>
          <w:ilvl w:val="2"/>
          <w:numId w:val="33"/>
        </w:numPr>
        <w:spacing w:after="0" w:line="240" w:lineRule="auto"/>
        <w:textAlignment w:val="center"/>
        <w:rPr>
          <w:rFonts w:ascii="Arial" w:eastAsia="Times New Roman" w:hAnsi="Arial" w:cs="Arial"/>
          <w:i/>
          <w:sz w:val="24"/>
          <w:szCs w:val="24"/>
        </w:rPr>
      </w:pPr>
      <w:r w:rsidRPr="0071438E">
        <w:rPr>
          <w:rFonts w:ascii="Arial" w:eastAsia="Times New Roman" w:hAnsi="Arial" w:cs="Arial"/>
          <w:i/>
          <w:sz w:val="24"/>
          <w:szCs w:val="24"/>
        </w:rPr>
        <w:t>Turn off the pop-up blocker on your browser settings</w:t>
      </w:r>
    </w:p>
    <w:p w14:paraId="644FAE60" w14:textId="77777777" w:rsidR="00CC40C1" w:rsidRPr="00CC40C1" w:rsidRDefault="00CC40C1" w:rsidP="00CC40C1">
      <w:pPr>
        <w:pStyle w:val="ListParagraph"/>
        <w:spacing w:after="0" w:line="240" w:lineRule="auto"/>
        <w:ind w:left="1440"/>
        <w:textAlignment w:val="center"/>
        <w:rPr>
          <w:rFonts w:ascii="Arial" w:eastAsia="Times New Roman" w:hAnsi="Arial" w:cs="Arial"/>
          <w:sz w:val="24"/>
          <w:szCs w:val="24"/>
        </w:rPr>
      </w:pPr>
    </w:p>
    <w:p w14:paraId="644FAE61" w14:textId="77777777" w:rsidR="00DB523A" w:rsidRPr="00F0053D" w:rsidRDefault="00DB523A" w:rsidP="00CC40C1">
      <w:pPr>
        <w:pStyle w:val="ListParagraph"/>
        <w:numPr>
          <w:ilvl w:val="0"/>
          <w:numId w:val="33"/>
        </w:numPr>
        <w:spacing w:after="0" w:line="240" w:lineRule="auto"/>
        <w:ind w:left="1440"/>
        <w:textAlignment w:val="center"/>
        <w:rPr>
          <w:rFonts w:ascii="Arial" w:eastAsia="Times New Roman" w:hAnsi="Arial" w:cs="Arial"/>
          <w:sz w:val="24"/>
          <w:szCs w:val="24"/>
        </w:rPr>
      </w:pPr>
      <w:r w:rsidRPr="00F0053D">
        <w:rPr>
          <w:rFonts w:ascii="Arial" w:eastAsia="Times New Roman" w:hAnsi="Arial" w:cs="Arial"/>
          <w:sz w:val="24"/>
          <w:szCs w:val="24"/>
        </w:rPr>
        <w:t xml:space="preserve">The green boxes on the right provide additional guides and links to other EPA tools. </w:t>
      </w:r>
    </w:p>
    <w:p w14:paraId="644FAE62" w14:textId="77777777" w:rsidR="00DB523A" w:rsidRPr="00DB523A" w:rsidRDefault="00DB523A" w:rsidP="00CC40C1">
      <w:pPr>
        <w:spacing w:after="0" w:line="240" w:lineRule="auto"/>
        <w:ind w:left="720"/>
        <w:rPr>
          <w:rFonts w:ascii="Arial" w:eastAsia="Times New Roman" w:hAnsi="Arial" w:cs="Arial"/>
          <w:sz w:val="24"/>
          <w:szCs w:val="24"/>
        </w:rPr>
      </w:pPr>
    </w:p>
    <w:p w14:paraId="644FAE63" w14:textId="77777777" w:rsidR="00DB523A" w:rsidRPr="00F0053D" w:rsidRDefault="00DB523A" w:rsidP="00CC40C1">
      <w:pPr>
        <w:pStyle w:val="ListParagraph"/>
        <w:numPr>
          <w:ilvl w:val="0"/>
          <w:numId w:val="33"/>
        </w:numPr>
        <w:spacing w:after="0" w:line="240" w:lineRule="auto"/>
        <w:ind w:left="1440"/>
        <w:textAlignment w:val="center"/>
        <w:rPr>
          <w:rFonts w:ascii="Arial" w:eastAsia="Times New Roman" w:hAnsi="Arial" w:cs="Arial"/>
          <w:sz w:val="24"/>
          <w:szCs w:val="24"/>
        </w:rPr>
      </w:pPr>
      <w:r w:rsidRPr="00F0053D">
        <w:rPr>
          <w:rFonts w:ascii="Arial" w:eastAsia="Times New Roman" w:hAnsi="Arial" w:cs="Arial"/>
          <w:sz w:val="24"/>
          <w:szCs w:val="24"/>
        </w:rPr>
        <w:t xml:space="preserve">The top three photos are the basic parts of C-FERST. </w:t>
      </w:r>
    </w:p>
    <w:p w14:paraId="644FAE64" w14:textId="77777777" w:rsidR="00DB523A" w:rsidRPr="00F0053D" w:rsidRDefault="00DB523A" w:rsidP="00CC40C1">
      <w:pPr>
        <w:pStyle w:val="ListParagraph"/>
        <w:numPr>
          <w:ilvl w:val="1"/>
          <w:numId w:val="33"/>
        </w:numPr>
        <w:spacing w:after="0" w:line="240" w:lineRule="auto"/>
        <w:ind w:left="1800"/>
        <w:textAlignment w:val="center"/>
        <w:rPr>
          <w:rFonts w:ascii="Arial" w:eastAsia="Times New Roman" w:hAnsi="Arial" w:cs="Arial"/>
          <w:sz w:val="24"/>
          <w:szCs w:val="24"/>
        </w:rPr>
      </w:pPr>
      <w:r w:rsidRPr="00F0053D">
        <w:rPr>
          <w:rFonts w:ascii="Arial" w:eastAsia="Times New Roman" w:hAnsi="Arial" w:cs="Arial"/>
          <w:b/>
          <w:bCs/>
          <w:sz w:val="24"/>
          <w:szCs w:val="24"/>
        </w:rPr>
        <w:t>The View</w:t>
      </w:r>
      <w:r w:rsidRPr="00F0053D">
        <w:rPr>
          <w:rFonts w:ascii="Arial" w:eastAsia="Times New Roman" w:hAnsi="Arial" w:cs="Arial"/>
          <w:sz w:val="24"/>
          <w:szCs w:val="24"/>
        </w:rPr>
        <w:t xml:space="preserve"> Maps section allows you to see what your community issues might be.</w:t>
      </w:r>
    </w:p>
    <w:p w14:paraId="644FAE65" w14:textId="77777777" w:rsidR="00DB523A" w:rsidRPr="00F0053D" w:rsidRDefault="00DB523A" w:rsidP="00CC40C1">
      <w:pPr>
        <w:pStyle w:val="ListParagraph"/>
        <w:numPr>
          <w:ilvl w:val="1"/>
          <w:numId w:val="33"/>
        </w:numPr>
        <w:spacing w:after="0" w:line="240" w:lineRule="auto"/>
        <w:ind w:left="1800"/>
        <w:textAlignment w:val="center"/>
        <w:rPr>
          <w:rFonts w:ascii="Arial" w:eastAsia="Times New Roman" w:hAnsi="Arial" w:cs="Arial"/>
          <w:sz w:val="24"/>
          <w:szCs w:val="24"/>
        </w:rPr>
      </w:pPr>
      <w:r w:rsidRPr="00F0053D">
        <w:rPr>
          <w:rFonts w:ascii="Arial" w:eastAsia="Times New Roman" w:hAnsi="Arial" w:cs="Arial"/>
          <w:b/>
          <w:bCs/>
          <w:sz w:val="24"/>
          <w:szCs w:val="24"/>
        </w:rPr>
        <w:t>The Compare</w:t>
      </w:r>
      <w:r w:rsidRPr="00F0053D">
        <w:rPr>
          <w:rFonts w:ascii="Arial" w:eastAsia="Times New Roman" w:hAnsi="Arial" w:cs="Arial"/>
          <w:sz w:val="24"/>
          <w:szCs w:val="24"/>
        </w:rPr>
        <w:t xml:space="preserve"> section allows you to compare your community to county and state levels on key air pollutants.</w:t>
      </w:r>
    </w:p>
    <w:p w14:paraId="644FAE66" w14:textId="77777777" w:rsidR="00DB523A" w:rsidRDefault="00DB523A" w:rsidP="00CC40C1">
      <w:pPr>
        <w:pStyle w:val="ListParagraph"/>
        <w:numPr>
          <w:ilvl w:val="1"/>
          <w:numId w:val="33"/>
        </w:numPr>
        <w:spacing w:after="0" w:line="240" w:lineRule="auto"/>
        <w:ind w:left="1800"/>
        <w:textAlignment w:val="center"/>
        <w:rPr>
          <w:rFonts w:ascii="Arial" w:eastAsia="Times New Roman" w:hAnsi="Arial" w:cs="Arial"/>
          <w:sz w:val="24"/>
          <w:szCs w:val="24"/>
        </w:rPr>
      </w:pPr>
      <w:r w:rsidRPr="00F0053D">
        <w:rPr>
          <w:rFonts w:ascii="Arial" w:eastAsia="Times New Roman" w:hAnsi="Arial" w:cs="Arial"/>
          <w:b/>
          <w:bCs/>
          <w:sz w:val="24"/>
          <w:szCs w:val="24"/>
        </w:rPr>
        <w:t xml:space="preserve">The Explore </w:t>
      </w:r>
      <w:r w:rsidRPr="00F0053D">
        <w:rPr>
          <w:rFonts w:ascii="Arial" w:eastAsia="Times New Roman" w:hAnsi="Arial" w:cs="Arial"/>
          <w:sz w:val="24"/>
          <w:szCs w:val="24"/>
        </w:rPr>
        <w:t xml:space="preserve">section allows you to compare environmental issues to find out more information and resources, including stories of what other communities have done. </w:t>
      </w:r>
    </w:p>
    <w:p w14:paraId="644FAE67" w14:textId="77777777" w:rsidR="00974CE9" w:rsidRPr="00F0053D" w:rsidRDefault="00974CE9" w:rsidP="00974CE9">
      <w:pPr>
        <w:pStyle w:val="ListParagraph"/>
        <w:spacing w:after="0" w:line="240" w:lineRule="auto"/>
        <w:ind w:left="1080"/>
        <w:textAlignment w:val="center"/>
        <w:rPr>
          <w:rFonts w:ascii="Arial" w:eastAsia="Times New Roman" w:hAnsi="Arial" w:cs="Arial"/>
          <w:sz w:val="24"/>
          <w:szCs w:val="24"/>
        </w:rPr>
      </w:pPr>
    </w:p>
    <w:p w14:paraId="644FAE68" w14:textId="77777777" w:rsidR="00DB523A" w:rsidRPr="00DB523A" w:rsidRDefault="00F0053D" w:rsidP="00F0053D">
      <w:pPr>
        <w:spacing w:after="0" w:line="240" w:lineRule="auto"/>
        <w:rPr>
          <w:rFonts w:ascii="Arial" w:eastAsia="Times New Roman" w:hAnsi="Arial" w:cs="Arial"/>
          <w:sz w:val="24"/>
          <w:szCs w:val="24"/>
        </w:rPr>
      </w:pPr>
      <w:r w:rsidRPr="00F0053D">
        <w:rPr>
          <w:rFonts w:ascii="Arial" w:eastAsia="Times New Roman" w:hAnsi="Arial" w:cs="Arial"/>
          <w:noProof/>
          <w:sz w:val="24"/>
          <w:szCs w:val="24"/>
        </w:rPr>
        <mc:AlternateContent>
          <mc:Choice Requires="wps">
            <w:drawing>
              <wp:anchor distT="0" distB="0" distL="114300" distR="114300" simplePos="0" relativeHeight="251661312" behindDoc="0" locked="0" layoutInCell="1" allowOverlap="1" wp14:anchorId="644FAEF0" wp14:editId="644FAEF1">
                <wp:simplePos x="0" y="0"/>
                <wp:positionH relativeFrom="column">
                  <wp:posOffset>0</wp:posOffset>
                </wp:positionH>
                <wp:positionV relativeFrom="paragraph">
                  <wp:posOffset>-635</wp:posOffset>
                </wp:positionV>
                <wp:extent cx="5829300" cy="381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82930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E36C46"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5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wv0QEAAAcEAAAOAAAAZHJzL2Uyb0RvYy54bWysU9uO0zAQfUfiHyy/0yRdgUrUdB+6Wl4Q&#10;VCx8gNcZN5Z809i06d8zdtJ0BUgIxIvjy5wzc85MtvejNewEGLV3HW9WNWfgpO+1O3b829fHNxvO&#10;YhKuF8Y76PgFIr/fvX61PYcW1n7wpgdkROJiew4dH1IKbVVFOYAVceUDOHpUHq1IdMRj1aM4E7s1&#10;1bqu31Vnj31ALyFGun2YHvmu8CsFMn1WKkJipuNUWyorlvU5r9VuK9ojijBoOZch/qEKK7SjpAvV&#10;g0iCfUf9C5XVEn30Kq2kt5VXSksoGkhNU/+k5mkQAYoWMieGxab4/2jlp9MBme47vubMCUstekoo&#10;9HFIbO+dIwM9snX26RxiS+F7d8D5FMMBs+hRoc1fksPG4u1l8RbGxCRdvt2s39/V1AJJb3ebhrbE&#10;Ut3AAWP6AN6yvOm40S5LF604fYxpCr2G5Gvj8hq90f2jNqYc8tDA3iA7CWp3Gps5xYsoSpiRVRYz&#10;lV926WJgYv0CiuyggpuSvQzijVNICS5deY2j6AxTVMECrP8MnOMzFMqQ/g14QZTM3qUFbLXz+Lvs&#10;NyvUFH91YNKdLXj2/aU0tlhD01aaM/8ZeZxfngv89v/ufgAAAP//AwBQSwMEFAAGAAgAAAAhAMx+&#10;asfbAAAABAEAAA8AAABkcnMvZG93bnJldi54bWxMj0FrwkAUhO+F/oflCb0U3aRF0TQbKQEvPRRq&#10;RHpcs89sMPs2ZFcT/31fT+1xmGHmm3w7uU7ccAitJwXpIgGBVHvTUqPgUO3maxAhajK684QK7hhg&#10;Wzw+5DozfqQvvO1jI7iEQqYV2Bj7TMpQW3Q6LHyPxN7ZD05HlkMjzaBHLnedfEmSlXS6JV6wusfS&#10;Yn3ZX52C7+b5dXesqBrL+Hle2el+/FiWSj3Npvc3EBGn+BeGX3xGh4KZTv5KJohOAR+JCuYpCDY3&#10;6Zr1ScFyA7LI5X/44gcAAP//AwBQSwECLQAUAAYACAAAACEAtoM4kv4AAADhAQAAEwAAAAAAAAAA&#10;AAAAAAAAAAAAW0NvbnRlbnRfVHlwZXNdLnhtbFBLAQItABQABgAIAAAAIQA4/SH/1gAAAJQBAAAL&#10;AAAAAAAAAAAAAAAAAC8BAABfcmVscy8ucmVsc1BLAQItABQABgAIAAAAIQBWQewv0QEAAAcEAAAO&#10;AAAAAAAAAAAAAAAAAC4CAABkcnMvZTJvRG9jLnhtbFBLAQItABQABgAIAAAAIQDMfmrH2wAAAAQB&#10;AAAPAAAAAAAAAAAAAAAAACsEAABkcnMvZG93bnJldi54bWxQSwUGAAAAAAQABADzAAAAMwUAAAAA&#10;" strokecolor="black [3213]" strokeweight=".5pt">
                <v:stroke joinstyle="miter"/>
              </v:line>
            </w:pict>
          </mc:Fallback>
        </mc:AlternateContent>
      </w:r>
    </w:p>
    <w:p w14:paraId="644FAE69" w14:textId="77777777" w:rsidR="0052329E" w:rsidRPr="00974CE9" w:rsidRDefault="0071438E" w:rsidP="0052329E">
      <w:pPr>
        <w:pStyle w:val="ListParagraph"/>
        <w:numPr>
          <w:ilvl w:val="0"/>
          <w:numId w:val="35"/>
        </w:numPr>
        <w:spacing w:after="0" w:line="240" w:lineRule="auto"/>
        <w:textAlignment w:val="center"/>
        <w:rPr>
          <w:rFonts w:ascii="Arial" w:eastAsia="Times New Roman" w:hAnsi="Arial" w:cs="Arial"/>
          <w:color w:val="2E74B5" w:themeColor="accent1" w:themeShade="BF"/>
          <w:sz w:val="24"/>
          <w:szCs w:val="24"/>
        </w:rPr>
      </w:pPr>
      <w:r>
        <w:rPr>
          <w:rFonts w:ascii="Arial" w:eastAsia="Times New Roman" w:hAnsi="Arial" w:cs="Arial"/>
          <w:b/>
          <w:bCs/>
          <w:color w:val="2E74B5" w:themeColor="accent1" w:themeShade="BF"/>
          <w:sz w:val="24"/>
          <w:szCs w:val="24"/>
          <w:u w:val="single"/>
        </w:rPr>
        <w:t>Plan Your Project</w:t>
      </w:r>
    </w:p>
    <w:p w14:paraId="644FAE6A" w14:textId="77777777" w:rsidR="0052329E" w:rsidRPr="0052329E" w:rsidRDefault="0052329E" w:rsidP="0052329E">
      <w:pPr>
        <w:pStyle w:val="ListParagraph"/>
        <w:spacing w:after="0" w:line="240" w:lineRule="auto"/>
        <w:textAlignment w:val="center"/>
        <w:rPr>
          <w:rFonts w:ascii="Arial" w:eastAsia="Times New Roman" w:hAnsi="Arial" w:cs="Arial"/>
          <w:color w:val="2E74B5" w:themeColor="accent1" w:themeShade="BF"/>
          <w:sz w:val="24"/>
          <w:szCs w:val="24"/>
        </w:rPr>
      </w:pPr>
    </w:p>
    <w:p w14:paraId="644FAE6B" w14:textId="77777777" w:rsidR="00DB523A" w:rsidRPr="00974CE9" w:rsidRDefault="0052329E" w:rsidP="0052329E">
      <w:pPr>
        <w:pStyle w:val="ListParagraph"/>
        <w:numPr>
          <w:ilvl w:val="0"/>
          <w:numId w:val="35"/>
        </w:numPr>
        <w:spacing w:after="0" w:line="240" w:lineRule="auto"/>
        <w:ind w:left="1080"/>
        <w:textAlignment w:val="center"/>
        <w:rPr>
          <w:rFonts w:ascii="Arial" w:eastAsia="Times New Roman" w:hAnsi="Arial" w:cs="Arial"/>
          <w:color w:val="2E74B5" w:themeColor="accent1" w:themeShade="BF"/>
          <w:sz w:val="24"/>
          <w:szCs w:val="24"/>
        </w:rPr>
      </w:pPr>
      <w:r>
        <w:rPr>
          <w:rFonts w:ascii="Arial" w:eastAsia="Times New Roman" w:hAnsi="Arial" w:cs="Arial"/>
          <w:sz w:val="24"/>
          <w:szCs w:val="24"/>
        </w:rPr>
        <w:t>For our community demo, l</w:t>
      </w:r>
      <w:r w:rsidR="00DB523A" w:rsidRPr="00974CE9">
        <w:rPr>
          <w:rFonts w:ascii="Arial" w:eastAsia="Times New Roman" w:hAnsi="Arial" w:cs="Arial"/>
          <w:sz w:val="24"/>
          <w:szCs w:val="24"/>
        </w:rPr>
        <w:t xml:space="preserve">et’s start by navigating to </w:t>
      </w:r>
      <w:r w:rsidR="00DB523A" w:rsidRPr="00974CE9">
        <w:rPr>
          <w:rFonts w:ascii="Arial" w:eastAsia="Times New Roman" w:hAnsi="Arial" w:cs="Arial"/>
          <w:b/>
          <w:bCs/>
          <w:color w:val="2E74B5" w:themeColor="accent1" w:themeShade="BF"/>
          <w:sz w:val="24"/>
          <w:szCs w:val="24"/>
          <w:u w:val="single"/>
        </w:rPr>
        <w:t xml:space="preserve">Plan Your Project- Community Guides. </w:t>
      </w:r>
    </w:p>
    <w:p w14:paraId="644FAE6C" w14:textId="77777777" w:rsidR="0052329E" w:rsidRPr="0052329E" w:rsidRDefault="0052329E" w:rsidP="0052329E">
      <w:pPr>
        <w:pStyle w:val="ListParagraph"/>
        <w:spacing w:after="0" w:line="240" w:lineRule="auto"/>
        <w:ind w:left="1080"/>
        <w:textAlignment w:val="center"/>
        <w:rPr>
          <w:rFonts w:ascii="Arial" w:eastAsia="Times New Roman" w:hAnsi="Arial" w:cs="Arial"/>
          <w:sz w:val="24"/>
          <w:szCs w:val="24"/>
        </w:rPr>
      </w:pPr>
    </w:p>
    <w:p w14:paraId="644FAE6D" w14:textId="77777777" w:rsidR="00DB523A" w:rsidRPr="00D93B5E" w:rsidRDefault="0071438E" w:rsidP="00D93B5E">
      <w:pPr>
        <w:pStyle w:val="ListParagraph"/>
        <w:numPr>
          <w:ilvl w:val="0"/>
          <w:numId w:val="35"/>
        </w:numPr>
        <w:spacing w:after="0" w:line="240" w:lineRule="auto"/>
        <w:textAlignment w:val="center"/>
        <w:rPr>
          <w:rFonts w:ascii="Arial" w:eastAsia="Times New Roman" w:hAnsi="Arial" w:cs="Arial"/>
          <w:sz w:val="24"/>
          <w:szCs w:val="24"/>
        </w:rPr>
      </w:pPr>
      <w:r w:rsidRPr="00D93B5E">
        <w:rPr>
          <w:rFonts w:ascii="Arial" w:eastAsia="Times New Roman" w:hAnsi="Arial" w:cs="Arial"/>
          <w:i/>
          <w:sz w:val="24"/>
          <w:szCs w:val="24"/>
        </w:rPr>
        <w:t>Note:</w:t>
      </w:r>
      <w:r w:rsidR="00D93B5E" w:rsidRPr="00D93B5E">
        <w:rPr>
          <w:rFonts w:ascii="Arial" w:eastAsia="Times New Roman" w:hAnsi="Arial" w:cs="Arial"/>
          <w:i/>
          <w:sz w:val="24"/>
          <w:szCs w:val="24"/>
        </w:rPr>
        <w:t xml:space="preserve"> </w:t>
      </w:r>
      <w:r w:rsidRPr="00D93B5E">
        <w:rPr>
          <w:rFonts w:ascii="Arial" w:eastAsia="Times New Roman" w:hAnsi="Arial" w:cs="Arial"/>
          <w:i/>
          <w:sz w:val="24"/>
          <w:szCs w:val="24"/>
        </w:rPr>
        <w:t>Site navigation is always available</w:t>
      </w:r>
      <w:r w:rsidRPr="00D93B5E">
        <w:rPr>
          <w:rFonts w:ascii="Arial" w:eastAsia="Times New Roman" w:hAnsi="Arial" w:cs="Arial"/>
          <w:i/>
          <w:iCs/>
          <w:sz w:val="24"/>
          <w:szCs w:val="24"/>
        </w:rPr>
        <w:t xml:space="preserve"> on the left from all C-FERST pages</w:t>
      </w:r>
    </w:p>
    <w:p w14:paraId="644FAE6E" w14:textId="77777777" w:rsidR="00DB523A" w:rsidRPr="00DB523A" w:rsidRDefault="00DB523A" w:rsidP="0046442D">
      <w:pPr>
        <w:spacing w:after="0" w:line="240" w:lineRule="auto"/>
        <w:rPr>
          <w:rFonts w:ascii="Arial" w:eastAsia="Times New Roman" w:hAnsi="Arial" w:cs="Arial"/>
          <w:sz w:val="24"/>
          <w:szCs w:val="24"/>
        </w:rPr>
      </w:pPr>
    </w:p>
    <w:p w14:paraId="644FAE6F" w14:textId="77777777" w:rsidR="00DB523A" w:rsidRPr="00974CE9" w:rsidRDefault="00DB523A" w:rsidP="0071438E">
      <w:pPr>
        <w:pStyle w:val="ListParagraph"/>
        <w:numPr>
          <w:ilvl w:val="0"/>
          <w:numId w:val="35"/>
        </w:numPr>
        <w:spacing w:after="0" w:line="240" w:lineRule="auto"/>
        <w:ind w:left="1440"/>
        <w:textAlignment w:val="center"/>
        <w:rPr>
          <w:rFonts w:ascii="Arial" w:eastAsia="Times New Roman" w:hAnsi="Arial" w:cs="Arial"/>
          <w:sz w:val="24"/>
          <w:szCs w:val="24"/>
        </w:rPr>
      </w:pPr>
      <w:r w:rsidRPr="00974CE9">
        <w:rPr>
          <w:rFonts w:ascii="Arial" w:eastAsia="Times New Roman" w:hAnsi="Arial" w:cs="Arial"/>
          <w:sz w:val="24"/>
          <w:szCs w:val="24"/>
        </w:rPr>
        <w:lastRenderedPageBreak/>
        <w:t>For this demo, we will be telling the story of a Portland, Oregon community concerned about a planned urban development project that would dis</w:t>
      </w:r>
      <w:r w:rsidR="000F1306">
        <w:rPr>
          <w:rFonts w:ascii="Arial" w:eastAsia="Times New Roman" w:hAnsi="Arial" w:cs="Arial"/>
          <w:sz w:val="24"/>
          <w:szCs w:val="24"/>
        </w:rPr>
        <w:t xml:space="preserve">place some of their residents. </w:t>
      </w:r>
      <w:r w:rsidRPr="00974CE9">
        <w:rPr>
          <w:rFonts w:ascii="Arial" w:eastAsia="Times New Roman" w:hAnsi="Arial" w:cs="Arial"/>
          <w:sz w:val="24"/>
          <w:szCs w:val="24"/>
        </w:rPr>
        <w:t xml:space="preserve">They wanted to prepare and submit a report to the city that would communicate the community’s key concerns for this urban development. </w:t>
      </w:r>
    </w:p>
    <w:p w14:paraId="644FAE70" w14:textId="77777777" w:rsidR="00DB523A" w:rsidRPr="00DB523A" w:rsidRDefault="00DB523A" w:rsidP="0071438E">
      <w:pPr>
        <w:spacing w:after="0" w:line="240" w:lineRule="auto"/>
        <w:ind w:left="720"/>
        <w:rPr>
          <w:rFonts w:ascii="Arial" w:eastAsia="Times New Roman" w:hAnsi="Arial" w:cs="Arial"/>
          <w:sz w:val="24"/>
          <w:szCs w:val="24"/>
        </w:rPr>
      </w:pPr>
    </w:p>
    <w:p w14:paraId="644FAE71" w14:textId="77777777" w:rsidR="00DB523A" w:rsidRPr="00974CE9" w:rsidRDefault="000F1306" w:rsidP="0071438E">
      <w:pPr>
        <w:pStyle w:val="ListParagraph"/>
        <w:numPr>
          <w:ilvl w:val="0"/>
          <w:numId w:val="35"/>
        </w:numPr>
        <w:spacing w:after="0" w:line="240" w:lineRule="auto"/>
        <w:ind w:left="1440"/>
        <w:textAlignment w:val="center"/>
        <w:rPr>
          <w:rFonts w:ascii="Arial" w:eastAsia="Times New Roman" w:hAnsi="Arial" w:cs="Arial"/>
          <w:sz w:val="24"/>
          <w:szCs w:val="24"/>
        </w:rPr>
      </w:pPr>
      <w:r>
        <w:rPr>
          <w:rFonts w:ascii="Arial" w:eastAsia="Times New Roman" w:hAnsi="Arial" w:cs="Arial"/>
          <w:sz w:val="24"/>
          <w:szCs w:val="24"/>
        </w:rPr>
        <w:t>Our</w:t>
      </w:r>
      <w:r w:rsidR="00DB523A" w:rsidRPr="00974CE9">
        <w:rPr>
          <w:rFonts w:ascii="Arial" w:eastAsia="Times New Roman" w:hAnsi="Arial" w:cs="Arial"/>
          <w:sz w:val="24"/>
          <w:szCs w:val="24"/>
        </w:rPr>
        <w:t xml:space="preserve"> example utilizes the </w:t>
      </w:r>
      <w:r w:rsidR="00DB523A" w:rsidRPr="000F1306">
        <w:rPr>
          <w:rFonts w:ascii="Arial" w:eastAsia="Times New Roman" w:hAnsi="Arial" w:cs="Arial"/>
          <w:b/>
          <w:color w:val="2E74B5" w:themeColor="accent1" w:themeShade="BF"/>
          <w:sz w:val="24"/>
          <w:szCs w:val="24"/>
          <w:u w:val="single"/>
        </w:rPr>
        <w:t>EPA CARE Roadmap</w:t>
      </w:r>
      <w:r w:rsidR="00DB523A" w:rsidRPr="00974CE9">
        <w:rPr>
          <w:rFonts w:ascii="Arial" w:eastAsia="Times New Roman" w:hAnsi="Arial" w:cs="Arial"/>
          <w:sz w:val="24"/>
          <w:szCs w:val="24"/>
        </w:rPr>
        <w:t xml:space="preserve">. </w:t>
      </w:r>
    </w:p>
    <w:p w14:paraId="644FAE72" w14:textId="77777777" w:rsidR="00DB523A" w:rsidRPr="00974CE9" w:rsidRDefault="00DB523A" w:rsidP="000F1306">
      <w:pPr>
        <w:pStyle w:val="ListParagraph"/>
        <w:numPr>
          <w:ilvl w:val="2"/>
          <w:numId w:val="35"/>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Step 1 here is to Build a Partnership</w:t>
      </w:r>
    </w:p>
    <w:p w14:paraId="644FAE73" w14:textId="77777777" w:rsidR="00DB523A" w:rsidRPr="00DB523A" w:rsidRDefault="00DB523A" w:rsidP="0071438E">
      <w:pPr>
        <w:spacing w:after="0" w:line="240" w:lineRule="auto"/>
        <w:ind w:left="720"/>
        <w:rPr>
          <w:rFonts w:ascii="Arial" w:eastAsia="Times New Roman" w:hAnsi="Arial" w:cs="Arial"/>
          <w:sz w:val="24"/>
          <w:szCs w:val="24"/>
        </w:rPr>
      </w:pPr>
    </w:p>
    <w:p w14:paraId="644FAE74" w14:textId="77777777" w:rsidR="00DB523A" w:rsidRDefault="00DB523A" w:rsidP="000F1306">
      <w:pPr>
        <w:pStyle w:val="ListParagraph"/>
        <w:numPr>
          <w:ilvl w:val="1"/>
          <w:numId w:val="35"/>
        </w:numPr>
        <w:spacing w:after="0" w:line="240" w:lineRule="auto"/>
        <w:textAlignment w:val="center"/>
        <w:rPr>
          <w:rFonts w:ascii="Arial" w:eastAsia="Times New Roman" w:hAnsi="Arial" w:cs="Arial"/>
          <w:sz w:val="24"/>
          <w:szCs w:val="24"/>
        </w:rPr>
      </w:pPr>
      <w:r w:rsidRPr="000F1306">
        <w:rPr>
          <w:rFonts w:ascii="Arial" w:eastAsia="Times New Roman" w:hAnsi="Arial" w:cs="Arial"/>
          <w:sz w:val="24"/>
          <w:szCs w:val="24"/>
        </w:rPr>
        <w:t xml:space="preserve">Community members asked the </w:t>
      </w:r>
      <w:r w:rsidRPr="000F1306">
        <w:rPr>
          <w:rFonts w:ascii="Arial" w:eastAsia="Times New Roman" w:hAnsi="Arial" w:cs="Arial"/>
          <w:i/>
          <w:iCs/>
          <w:sz w:val="24"/>
          <w:szCs w:val="24"/>
        </w:rPr>
        <w:t>What’s in Our Soil</w:t>
      </w:r>
      <w:r w:rsidRPr="000F1306">
        <w:rPr>
          <w:rFonts w:ascii="Arial" w:eastAsia="Times New Roman" w:hAnsi="Arial" w:cs="Arial"/>
          <w:sz w:val="24"/>
          <w:szCs w:val="24"/>
        </w:rPr>
        <w:t xml:space="preserve"> (WOS) non-profit for help. This nonprofit that works with low-income communities of color on environmental advocacy. They wanted to know “What are the livability concerns at the site the city wants to develop and the site the displaced residents would be moved to?” </w:t>
      </w:r>
    </w:p>
    <w:p w14:paraId="644FAE75" w14:textId="77777777" w:rsidR="0046442D" w:rsidRDefault="0046442D" w:rsidP="0046442D">
      <w:pPr>
        <w:pStyle w:val="ListParagraph"/>
        <w:spacing w:after="0" w:line="240" w:lineRule="auto"/>
        <w:ind w:left="1440"/>
        <w:textAlignment w:val="center"/>
        <w:rPr>
          <w:rFonts w:ascii="Arial" w:eastAsia="Times New Roman" w:hAnsi="Arial" w:cs="Arial"/>
          <w:sz w:val="24"/>
          <w:szCs w:val="24"/>
        </w:rPr>
      </w:pPr>
    </w:p>
    <w:p w14:paraId="644FAE76" w14:textId="77777777" w:rsidR="00DB523A" w:rsidRPr="00974CE9" w:rsidRDefault="00DB523A" w:rsidP="0071438E">
      <w:pPr>
        <w:pStyle w:val="ListParagraph"/>
        <w:numPr>
          <w:ilvl w:val="0"/>
          <w:numId w:val="35"/>
        </w:numPr>
        <w:spacing w:after="0" w:line="240" w:lineRule="auto"/>
        <w:ind w:left="1440"/>
        <w:textAlignment w:val="center"/>
        <w:rPr>
          <w:rFonts w:ascii="Arial" w:eastAsia="Times New Roman" w:hAnsi="Arial" w:cs="Arial"/>
          <w:sz w:val="24"/>
          <w:szCs w:val="24"/>
        </w:rPr>
      </w:pPr>
      <w:r w:rsidRPr="00974CE9">
        <w:rPr>
          <w:rFonts w:ascii="Arial" w:eastAsia="Times New Roman" w:hAnsi="Arial" w:cs="Arial"/>
          <w:sz w:val="24"/>
          <w:szCs w:val="24"/>
        </w:rPr>
        <w:t xml:space="preserve">WOS convened a community working group of local government, nonprofit and academic members to conduct their assessment using C-FERST. Each partner brought a separate concern to the table: </w:t>
      </w:r>
    </w:p>
    <w:p w14:paraId="644FAE77" w14:textId="77777777" w:rsidR="00DB523A" w:rsidRPr="00974CE9" w:rsidRDefault="00DB523A" w:rsidP="000F1306">
      <w:pPr>
        <w:pStyle w:val="ListParagraph"/>
        <w:numPr>
          <w:ilvl w:val="2"/>
          <w:numId w:val="35"/>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 xml:space="preserve">The local government partner was interested in identifying Brownfields sites that can be revitalized for the community’s benefit. </w:t>
      </w:r>
    </w:p>
    <w:p w14:paraId="644FAE78" w14:textId="77777777" w:rsidR="00DB523A" w:rsidRPr="00974CE9" w:rsidRDefault="00DB523A" w:rsidP="000F1306">
      <w:pPr>
        <w:pStyle w:val="ListParagraph"/>
        <w:numPr>
          <w:ilvl w:val="2"/>
          <w:numId w:val="35"/>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 xml:space="preserve">The nonprofit partner was interested in assessing a potential location to establish a campsite for the homeless who would be displaced during the redevelopment.  </w:t>
      </w:r>
    </w:p>
    <w:p w14:paraId="644FAE79" w14:textId="77777777" w:rsidR="00DB523A" w:rsidRDefault="00DB523A" w:rsidP="000F1306">
      <w:pPr>
        <w:pStyle w:val="ListParagraph"/>
        <w:numPr>
          <w:ilvl w:val="2"/>
          <w:numId w:val="35"/>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 xml:space="preserve">AND The academic partner wanted to ensure students had a place to play outside in a ‘clean air zone.’ </w:t>
      </w:r>
    </w:p>
    <w:p w14:paraId="644FAE7A" w14:textId="77777777" w:rsidR="00974CE9" w:rsidRPr="00974CE9" w:rsidRDefault="00974CE9" w:rsidP="00974CE9">
      <w:pPr>
        <w:pStyle w:val="ListParagraph"/>
        <w:spacing w:after="0" w:line="240" w:lineRule="auto"/>
        <w:textAlignment w:val="center"/>
        <w:rPr>
          <w:rFonts w:ascii="Arial" w:eastAsia="Times New Roman" w:hAnsi="Arial" w:cs="Arial"/>
          <w:sz w:val="24"/>
          <w:szCs w:val="24"/>
        </w:rPr>
      </w:pPr>
    </w:p>
    <w:p w14:paraId="644FAE7B" w14:textId="77777777" w:rsidR="00DB523A" w:rsidRPr="00DB523A" w:rsidRDefault="00F0053D" w:rsidP="00F0053D">
      <w:pPr>
        <w:spacing w:after="0" w:line="240" w:lineRule="auto"/>
        <w:rPr>
          <w:rFonts w:ascii="Arial" w:eastAsia="Times New Roman" w:hAnsi="Arial" w:cs="Arial"/>
          <w:sz w:val="24"/>
          <w:szCs w:val="24"/>
        </w:rPr>
      </w:pPr>
      <w:r w:rsidRPr="00F0053D">
        <w:rPr>
          <w:rFonts w:ascii="Arial" w:eastAsia="Times New Roman" w:hAnsi="Arial" w:cs="Arial"/>
          <w:noProof/>
          <w:sz w:val="24"/>
          <w:szCs w:val="24"/>
        </w:rPr>
        <mc:AlternateContent>
          <mc:Choice Requires="wps">
            <w:drawing>
              <wp:anchor distT="0" distB="0" distL="114300" distR="114300" simplePos="0" relativeHeight="251663360" behindDoc="0" locked="0" layoutInCell="1" allowOverlap="1" wp14:anchorId="644FAEF2" wp14:editId="644FAEF3">
                <wp:simplePos x="0" y="0"/>
                <wp:positionH relativeFrom="column">
                  <wp:posOffset>0</wp:posOffset>
                </wp:positionH>
                <wp:positionV relativeFrom="paragraph">
                  <wp:posOffset>-635</wp:posOffset>
                </wp:positionV>
                <wp:extent cx="5829300" cy="381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2930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CEE477"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5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zez0gEAAAcEAAAOAAAAZHJzL2Uyb0RvYy54bWysU9uO0zAQfUfiHyy/b5O2ApWo6T50tbwg&#10;qFj4AK8zbiz5prFp2r9n7KTpCpAQaF8cX+acmXNmsr0/W8NOgFF71/LlouYMnPSddseWf//2eLfh&#10;LCbhOmG8g5ZfIPL73ds32yE0sPK9Nx0gIxIXmyG0vE8pNFUVZQ9WxIUP4OhRebQi0RGPVYdiIHZr&#10;qlVdv68Gj11ALyFGun0YH/mu8CsFMn1RKkJipuVUWyorlvU5r9VuK5ojitBrOZUh/qMKK7SjpDPV&#10;g0iC/UD9G5XVEn30Ki2kt5VXSksoGkjNsv5FzVMvAhQtZE4Ms03x9Wjl59MBme5avubMCUstekoo&#10;9LFPbO+dIwM9snX2aQixofC9O+B0iuGAWfRZoc1fksPOxdvL7C2cE5N0+W6z+rCuqQWS3tabJW2J&#10;pbqBA8b0EbxledNyo12WLhpx+hTTGHoNydfG5TV6o7tHbUw55KGBvUF2EtTudF5OKV5EUcKMrLKY&#10;sfyySxcDI+tXUGQHFbws2csg3jiFlODSldc4is4wRRXMwPrvwCk+Q6EM6b+AZ0TJ7F2awVY7j3/K&#10;frNCjfFXB0bd2YJn311KY4s1NG2lOdOfkcf55bnAb//v7icAAAD//wMAUEsDBBQABgAIAAAAIQDM&#10;fmrH2wAAAAQBAAAPAAAAZHJzL2Rvd25yZXYueG1sTI9Ba8JAFITvhf6H5Qm9FN2kRdE0GykBLz0U&#10;akR6XLPPbDD7NmRXE/99X0/tcZhh5pt8O7lO3HAIrScF6SIBgVR701Kj4FDt5msQIWoyuvOECu4Y&#10;YFs8PuQ6M36kL7ztYyO4hEKmFdgY+0zKUFt0Oix8j8Te2Q9OR5ZDI82gRy53nXxJkpV0uiVesLrH&#10;0mJ92V+dgu/m+XV3rKgay/h5XtnpfvxYlko9zab3NxARp/gXhl98RoeCmU7+SiaITgEfiQrmKQg2&#10;N+ma9UnBcgOyyOV/+OIHAAD//wMAUEsBAi0AFAAGAAgAAAAhALaDOJL+AAAA4QEAABMAAAAAAAAA&#10;AAAAAAAAAAAAAFtDb250ZW50X1R5cGVzXS54bWxQSwECLQAUAAYACAAAACEAOP0h/9YAAACUAQAA&#10;CwAAAAAAAAAAAAAAAAAvAQAAX3JlbHMvLnJlbHNQSwECLQAUAAYACAAAACEA+fc3s9IBAAAHBAAA&#10;DgAAAAAAAAAAAAAAAAAuAgAAZHJzL2Uyb0RvYy54bWxQSwECLQAUAAYACAAAACEAzH5qx9sAAAAE&#10;AQAADwAAAAAAAAAAAAAAAAAsBAAAZHJzL2Rvd25yZXYueG1sUEsFBgAAAAAEAAQA8wAAADQFAAAA&#10;AA==&#10;" strokecolor="black [3213]" strokeweight=".5pt">
                <v:stroke joinstyle="miter"/>
              </v:line>
            </w:pict>
          </mc:Fallback>
        </mc:AlternateContent>
      </w:r>
      <w:r w:rsidR="00DB523A" w:rsidRPr="00DB523A">
        <w:rPr>
          <w:rFonts w:ascii="Arial" w:eastAsia="Times New Roman" w:hAnsi="Arial" w:cs="Arial"/>
          <w:sz w:val="24"/>
          <w:szCs w:val="24"/>
        </w:rPr>
        <w:t> </w:t>
      </w:r>
    </w:p>
    <w:p w14:paraId="644FAE7C" w14:textId="77777777" w:rsidR="008A164C" w:rsidRPr="008A164C" w:rsidRDefault="008A164C" w:rsidP="008A164C">
      <w:pPr>
        <w:spacing w:line="240" w:lineRule="auto"/>
        <w:textAlignment w:val="center"/>
        <w:rPr>
          <w:rFonts w:ascii="Arial" w:eastAsia="Times New Roman" w:hAnsi="Arial" w:cs="Arial"/>
          <w:sz w:val="24"/>
          <w:szCs w:val="24"/>
        </w:rPr>
      </w:pPr>
      <w:r w:rsidRPr="00974CE9">
        <w:rPr>
          <w:rFonts w:ascii="Arial" w:eastAsia="Times New Roman" w:hAnsi="Arial" w:cs="Arial"/>
          <w:b/>
          <w:bCs/>
          <w:color w:val="2E74B5" w:themeColor="accent1" w:themeShade="BF"/>
          <w:sz w:val="24"/>
          <w:szCs w:val="24"/>
          <w:u w:val="single"/>
        </w:rPr>
        <w:t>Maps of Community Environmental Conditions</w:t>
      </w:r>
    </w:p>
    <w:p w14:paraId="644FAE7D" w14:textId="77777777" w:rsidR="00DB523A" w:rsidRDefault="00DB523A" w:rsidP="00974CE9">
      <w:pPr>
        <w:pStyle w:val="ListParagraph"/>
        <w:numPr>
          <w:ilvl w:val="0"/>
          <w:numId w:val="36"/>
        </w:numPr>
        <w:spacing w:line="240" w:lineRule="auto"/>
        <w:textAlignment w:val="center"/>
        <w:rPr>
          <w:rFonts w:ascii="Arial" w:eastAsia="Times New Roman" w:hAnsi="Arial" w:cs="Arial"/>
          <w:sz w:val="24"/>
          <w:szCs w:val="24"/>
        </w:rPr>
      </w:pPr>
      <w:r w:rsidRPr="00974CE9">
        <w:rPr>
          <w:rFonts w:ascii="Arial" w:eastAsia="Times New Roman" w:hAnsi="Arial" w:cs="Arial"/>
          <w:sz w:val="24"/>
          <w:szCs w:val="24"/>
        </w:rPr>
        <w:t xml:space="preserve">After building their partnerships, the working group moved to Step 2 on the </w:t>
      </w:r>
      <w:r w:rsidR="000F1306">
        <w:rPr>
          <w:rFonts w:ascii="Arial" w:eastAsia="Times New Roman" w:hAnsi="Arial" w:cs="Arial"/>
          <w:b/>
          <w:color w:val="2E74B5" w:themeColor="accent1" w:themeShade="BF"/>
          <w:sz w:val="24"/>
          <w:szCs w:val="24"/>
          <w:u w:val="single"/>
        </w:rPr>
        <w:t>EPA C</w:t>
      </w:r>
      <w:r w:rsidRPr="000F1306">
        <w:rPr>
          <w:rFonts w:ascii="Arial" w:eastAsia="Times New Roman" w:hAnsi="Arial" w:cs="Arial"/>
          <w:b/>
          <w:color w:val="2E74B5" w:themeColor="accent1" w:themeShade="BF"/>
          <w:sz w:val="24"/>
          <w:szCs w:val="24"/>
          <w:u w:val="single"/>
        </w:rPr>
        <w:t>ARE Roadmap</w:t>
      </w:r>
      <w:r w:rsidRPr="000F1306">
        <w:rPr>
          <w:rFonts w:ascii="Arial" w:eastAsia="Times New Roman" w:hAnsi="Arial" w:cs="Arial"/>
          <w:color w:val="2E74B5" w:themeColor="accent1" w:themeShade="BF"/>
          <w:sz w:val="24"/>
          <w:szCs w:val="24"/>
        </w:rPr>
        <w:t xml:space="preserve"> </w:t>
      </w:r>
      <w:r w:rsidRPr="00974CE9">
        <w:rPr>
          <w:rFonts w:ascii="Arial" w:eastAsia="Times New Roman" w:hAnsi="Arial" w:cs="Arial"/>
          <w:sz w:val="24"/>
          <w:szCs w:val="24"/>
        </w:rPr>
        <w:t xml:space="preserve">‘Identify Community Concerns’. Under “C-FERST resources for this step”, the community selected the </w:t>
      </w:r>
      <w:r w:rsidR="00974CE9" w:rsidRPr="00974CE9">
        <w:rPr>
          <w:rFonts w:ascii="Arial" w:eastAsia="Times New Roman" w:hAnsi="Arial" w:cs="Arial"/>
          <w:b/>
          <w:bCs/>
          <w:color w:val="2E74B5" w:themeColor="accent1" w:themeShade="BF"/>
          <w:sz w:val="24"/>
          <w:szCs w:val="24"/>
          <w:u w:val="single"/>
        </w:rPr>
        <w:t>Maps</w:t>
      </w:r>
      <w:r w:rsidRPr="00974CE9">
        <w:rPr>
          <w:rFonts w:ascii="Arial" w:eastAsia="Times New Roman" w:hAnsi="Arial" w:cs="Arial"/>
          <w:color w:val="2E74B5" w:themeColor="accent1" w:themeShade="BF"/>
          <w:sz w:val="24"/>
          <w:szCs w:val="24"/>
        </w:rPr>
        <w:t xml:space="preserve"> </w:t>
      </w:r>
      <w:r w:rsidRPr="00974CE9">
        <w:rPr>
          <w:rFonts w:ascii="Arial" w:eastAsia="Times New Roman" w:hAnsi="Arial" w:cs="Arial"/>
          <w:sz w:val="24"/>
          <w:szCs w:val="24"/>
        </w:rPr>
        <w:t xml:space="preserve">link and was taken to the </w:t>
      </w:r>
      <w:r w:rsidRPr="00974CE9">
        <w:rPr>
          <w:rFonts w:ascii="Arial" w:eastAsia="Times New Roman" w:hAnsi="Arial" w:cs="Arial"/>
          <w:b/>
          <w:bCs/>
          <w:color w:val="2E74B5" w:themeColor="accent1" w:themeShade="BF"/>
          <w:sz w:val="24"/>
          <w:szCs w:val="24"/>
          <w:u w:val="single"/>
        </w:rPr>
        <w:t>Maps of Com</w:t>
      </w:r>
      <w:r w:rsidR="00974CE9" w:rsidRPr="00974CE9">
        <w:rPr>
          <w:rFonts w:ascii="Arial" w:eastAsia="Times New Roman" w:hAnsi="Arial" w:cs="Arial"/>
          <w:b/>
          <w:bCs/>
          <w:color w:val="2E74B5" w:themeColor="accent1" w:themeShade="BF"/>
          <w:sz w:val="24"/>
          <w:szCs w:val="24"/>
          <w:u w:val="single"/>
        </w:rPr>
        <w:t>munity Environmental Conditions</w:t>
      </w:r>
      <w:r w:rsidRPr="00974CE9">
        <w:rPr>
          <w:rFonts w:ascii="Arial" w:eastAsia="Times New Roman" w:hAnsi="Arial" w:cs="Arial"/>
          <w:color w:val="2E74B5" w:themeColor="accent1" w:themeShade="BF"/>
          <w:sz w:val="24"/>
          <w:szCs w:val="24"/>
        </w:rPr>
        <w:t xml:space="preserve"> </w:t>
      </w:r>
      <w:r w:rsidRPr="00974CE9">
        <w:rPr>
          <w:rFonts w:ascii="Arial" w:eastAsia="Times New Roman" w:hAnsi="Arial" w:cs="Arial"/>
          <w:sz w:val="24"/>
          <w:szCs w:val="24"/>
        </w:rPr>
        <w:t>page.</w:t>
      </w:r>
    </w:p>
    <w:p w14:paraId="644FAE7E" w14:textId="77777777" w:rsidR="0046442D" w:rsidRPr="00974CE9" w:rsidRDefault="0046442D" w:rsidP="0046442D">
      <w:pPr>
        <w:pStyle w:val="ListParagraph"/>
        <w:spacing w:line="240" w:lineRule="auto"/>
        <w:ind w:left="1080"/>
        <w:textAlignment w:val="center"/>
        <w:rPr>
          <w:rFonts w:ascii="Arial" w:eastAsia="Times New Roman" w:hAnsi="Arial" w:cs="Arial"/>
          <w:sz w:val="24"/>
          <w:szCs w:val="24"/>
        </w:rPr>
      </w:pPr>
    </w:p>
    <w:p w14:paraId="644FAE7F" w14:textId="77777777" w:rsidR="00DB523A" w:rsidRPr="00974CE9" w:rsidRDefault="00DB523A" w:rsidP="00974CE9">
      <w:pPr>
        <w:pStyle w:val="ListParagraph"/>
        <w:numPr>
          <w:ilvl w:val="0"/>
          <w:numId w:val="36"/>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 xml:space="preserve">Now that we are on the map page, we should take a second to get familiar with how the map works. First, we may want it to be in Full Screen Mode. Next, we want to be able to see the different things we can display on the map, called “layers.” </w:t>
      </w:r>
    </w:p>
    <w:p w14:paraId="644FAE80" w14:textId="77777777" w:rsidR="00DB523A" w:rsidRPr="00974CE9" w:rsidRDefault="00DB523A" w:rsidP="008A164C">
      <w:pPr>
        <w:pStyle w:val="ListParagraph"/>
        <w:numPr>
          <w:ilvl w:val="1"/>
          <w:numId w:val="36"/>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 xml:space="preserve">Click on </w:t>
      </w:r>
      <w:r w:rsidRPr="00974CE9">
        <w:rPr>
          <w:rFonts w:ascii="Arial" w:eastAsia="Times New Roman" w:hAnsi="Arial" w:cs="Arial"/>
          <w:b/>
          <w:bCs/>
          <w:sz w:val="24"/>
          <w:szCs w:val="24"/>
        </w:rPr>
        <w:t>Content</w:t>
      </w:r>
      <w:r w:rsidRPr="00974CE9">
        <w:rPr>
          <w:rFonts w:ascii="Arial" w:eastAsia="Times New Roman" w:hAnsi="Arial" w:cs="Arial"/>
          <w:sz w:val="24"/>
          <w:szCs w:val="24"/>
        </w:rPr>
        <w:t>, 2</w:t>
      </w:r>
      <w:r w:rsidRPr="00974CE9">
        <w:rPr>
          <w:rFonts w:ascii="Arial" w:eastAsia="Times New Roman" w:hAnsi="Arial" w:cs="Arial"/>
          <w:sz w:val="24"/>
          <w:szCs w:val="24"/>
          <w:vertAlign w:val="superscript"/>
        </w:rPr>
        <w:t>nd</w:t>
      </w:r>
      <w:r w:rsidRPr="00974CE9">
        <w:rPr>
          <w:rFonts w:ascii="Arial" w:eastAsia="Times New Roman" w:hAnsi="Arial" w:cs="Arial"/>
          <w:sz w:val="24"/>
          <w:szCs w:val="24"/>
        </w:rPr>
        <w:t xml:space="preserve"> button under Details, to see the different types of “layers” available and how to get these to show up on the map</w:t>
      </w:r>
    </w:p>
    <w:p w14:paraId="644FAE81" w14:textId="77777777" w:rsidR="00DB523A" w:rsidRPr="00974CE9" w:rsidRDefault="00DB523A" w:rsidP="008A164C">
      <w:pPr>
        <w:pStyle w:val="ListParagraph"/>
        <w:numPr>
          <w:ilvl w:val="1"/>
          <w:numId w:val="36"/>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Click on the little triangle(s) to open up what’s under them</w:t>
      </w:r>
    </w:p>
    <w:p w14:paraId="644FAE82" w14:textId="77777777" w:rsidR="00DB523A" w:rsidRPr="00974CE9" w:rsidRDefault="00DB523A" w:rsidP="008A164C">
      <w:pPr>
        <w:pStyle w:val="ListParagraph"/>
        <w:numPr>
          <w:ilvl w:val="1"/>
          <w:numId w:val="36"/>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 xml:space="preserve">Click inside the checkboxes to turn layers on. </w:t>
      </w:r>
    </w:p>
    <w:p w14:paraId="644FAE83" w14:textId="77777777" w:rsidR="00DB523A" w:rsidRPr="00DB523A" w:rsidRDefault="00DB523A" w:rsidP="00F0053D">
      <w:pPr>
        <w:spacing w:after="0" w:line="240" w:lineRule="auto"/>
        <w:rPr>
          <w:rFonts w:ascii="Arial" w:eastAsia="Times New Roman" w:hAnsi="Arial" w:cs="Arial"/>
          <w:sz w:val="24"/>
          <w:szCs w:val="24"/>
        </w:rPr>
      </w:pPr>
    </w:p>
    <w:p w14:paraId="644FAE84" w14:textId="77777777" w:rsidR="00E87B2A" w:rsidRDefault="00374222" w:rsidP="00E87B2A">
      <w:pPr>
        <w:pStyle w:val="ListParagraph"/>
        <w:numPr>
          <w:ilvl w:val="0"/>
          <w:numId w:val="36"/>
        </w:numPr>
        <w:spacing w:after="0" w:line="240" w:lineRule="auto"/>
        <w:textAlignment w:val="center"/>
        <w:rPr>
          <w:rFonts w:ascii="Arial" w:eastAsia="Times New Roman" w:hAnsi="Arial" w:cs="Arial"/>
          <w:sz w:val="24"/>
          <w:szCs w:val="24"/>
        </w:rPr>
      </w:pPr>
      <w:r>
        <w:rPr>
          <w:rFonts w:ascii="Arial" w:eastAsia="Times New Roman" w:hAnsi="Arial" w:cs="Arial"/>
          <w:sz w:val="24"/>
          <w:szCs w:val="24"/>
        </w:rPr>
        <w:t>If using your own community example, enter that address in the search bar and press enter.</w:t>
      </w:r>
      <w:r w:rsidR="00636CAF">
        <w:rPr>
          <w:rFonts w:ascii="Arial" w:eastAsia="Times New Roman" w:hAnsi="Arial" w:cs="Arial"/>
          <w:sz w:val="24"/>
          <w:szCs w:val="24"/>
        </w:rPr>
        <w:t xml:space="preserve"> Select some interesting layers and be sure to check each box of the layer tree tha</w:t>
      </w:r>
      <w:r w:rsidR="00E87B2A">
        <w:rPr>
          <w:rFonts w:ascii="Arial" w:eastAsia="Times New Roman" w:hAnsi="Arial" w:cs="Arial"/>
          <w:sz w:val="24"/>
          <w:szCs w:val="24"/>
        </w:rPr>
        <w:t>t you are interested in viewing.</w:t>
      </w:r>
    </w:p>
    <w:p w14:paraId="644FAE85" w14:textId="77777777" w:rsidR="00E87B2A" w:rsidRDefault="00E87B2A" w:rsidP="00E87B2A">
      <w:pPr>
        <w:pStyle w:val="ListParagraph"/>
        <w:numPr>
          <w:ilvl w:val="1"/>
          <w:numId w:val="36"/>
        </w:numPr>
        <w:spacing w:line="240" w:lineRule="auto"/>
        <w:textAlignment w:val="center"/>
        <w:rPr>
          <w:rFonts w:ascii="Arial" w:eastAsia="Times New Roman" w:hAnsi="Arial" w:cs="Arial"/>
          <w:sz w:val="24"/>
          <w:szCs w:val="24"/>
        </w:rPr>
      </w:pPr>
      <w:r>
        <w:rPr>
          <w:rFonts w:ascii="Arial" w:eastAsia="Times New Roman" w:hAnsi="Arial" w:cs="Arial"/>
          <w:sz w:val="24"/>
          <w:szCs w:val="24"/>
        </w:rPr>
        <w:t>Potential layers to highlight:</w:t>
      </w:r>
    </w:p>
    <w:p w14:paraId="644FAE86" w14:textId="77777777" w:rsidR="00E87B2A" w:rsidRDefault="00E87B2A" w:rsidP="00E87B2A">
      <w:pPr>
        <w:pStyle w:val="ListParagraph"/>
        <w:numPr>
          <w:ilvl w:val="2"/>
          <w:numId w:val="36"/>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EPA Registered facilities</w:t>
      </w:r>
    </w:p>
    <w:p w14:paraId="644FAE87" w14:textId="77777777" w:rsidR="00E87B2A" w:rsidRDefault="00E87B2A" w:rsidP="00E87B2A">
      <w:pPr>
        <w:pStyle w:val="ListParagraph"/>
        <w:numPr>
          <w:ilvl w:val="2"/>
          <w:numId w:val="36"/>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Demographic Data</w:t>
      </w:r>
    </w:p>
    <w:p w14:paraId="644FAE88" w14:textId="77777777" w:rsidR="00E87B2A" w:rsidRPr="00E87B2A" w:rsidRDefault="00E87B2A" w:rsidP="00E87B2A">
      <w:pPr>
        <w:pStyle w:val="ListParagraph"/>
        <w:numPr>
          <w:ilvl w:val="2"/>
          <w:numId w:val="36"/>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National Air Toxics Assessment (NATA) 2011</w:t>
      </w:r>
    </w:p>
    <w:p w14:paraId="644FAE89" w14:textId="77777777" w:rsidR="00374222" w:rsidRDefault="00374222" w:rsidP="00374222">
      <w:pPr>
        <w:pStyle w:val="ListParagraph"/>
        <w:spacing w:after="0" w:line="240" w:lineRule="auto"/>
        <w:ind w:left="1080"/>
        <w:textAlignment w:val="center"/>
        <w:rPr>
          <w:rFonts w:ascii="Arial" w:eastAsia="Times New Roman" w:hAnsi="Arial" w:cs="Arial"/>
          <w:sz w:val="24"/>
          <w:szCs w:val="24"/>
        </w:rPr>
      </w:pPr>
    </w:p>
    <w:p w14:paraId="644FAE8A" w14:textId="77777777" w:rsidR="00DB523A" w:rsidRPr="00974CE9" w:rsidRDefault="00374222" w:rsidP="00974CE9">
      <w:pPr>
        <w:pStyle w:val="ListParagraph"/>
        <w:numPr>
          <w:ilvl w:val="0"/>
          <w:numId w:val="36"/>
        </w:numPr>
        <w:spacing w:after="0" w:line="240" w:lineRule="auto"/>
        <w:textAlignment w:val="center"/>
        <w:rPr>
          <w:rFonts w:ascii="Arial" w:eastAsia="Times New Roman" w:hAnsi="Arial" w:cs="Arial"/>
          <w:sz w:val="24"/>
          <w:szCs w:val="24"/>
        </w:rPr>
      </w:pPr>
      <w:r>
        <w:rPr>
          <w:rFonts w:ascii="Arial" w:eastAsia="Times New Roman" w:hAnsi="Arial" w:cs="Arial"/>
          <w:sz w:val="24"/>
          <w:szCs w:val="24"/>
        </w:rPr>
        <w:t>For our demo, t</w:t>
      </w:r>
      <w:r w:rsidR="00DB523A" w:rsidRPr="00974CE9">
        <w:rPr>
          <w:rFonts w:ascii="Arial" w:eastAsia="Times New Roman" w:hAnsi="Arial" w:cs="Arial"/>
          <w:sz w:val="24"/>
          <w:szCs w:val="24"/>
        </w:rPr>
        <w:t xml:space="preserve">he working group used C-FERST to produce a map of the neighborhood where the city wants to develop, </w:t>
      </w:r>
      <w:r w:rsidR="00DB523A" w:rsidRPr="008A164C">
        <w:rPr>
          <w:rFonts w:ascii="Arial" w:eastAsia="Times New Roman" w:hAnsi="Arial" w:cs="Arial"/>
          <w:sz w:val="24"/>
          <w:szCs w:val="24"/>
          <w:highlight w:val="yellow"/>
          <w:u w:val="single"/>
        </w:rPr>
        <w:t>SE 122</w:t>
      </w:r>
      <w:r w:rsidR="00DB523A" w:rsidRPr="008A164C">
        <w:rPr>
          <w:rFonts w:ascii="Arial" w:eastAsia="Times New Roman" w:hAnsi="Arial" w:cs="Arial"/>
          <w:sz w:val="24"/>
          <w:szCs w:val="24"/>
          <w:highlight w:val="yellow"/>
          <w:u w:val="single"/>
          <w:vertAlign w:val="superscript"/>
        </w:rPr>
        <w:t>nd</w:t>
      </w:r>
      <w:r w:rsidR="00DB523A" w:rsidRPr="008A164C">
        <w:rPr>
          <w:rFonts w:ascii="Arial" w:eastAsia="Times New Roman" w:hAnsi="Arial" w:cs="Arial"/>
          <w:sz w:val="24"/>
          <w:szCs w:val="24"/>
          <w:highlight w:val="yellow"/>
          <w:u w:val="single"/>
        </w:rPr>
        <w:t xml:space="preserve"> Avenue</w:t>
      </w:r>
      <w:r w:rsidR="00DB523A" w:rsidRPr="008A164C">
        <w:rPr>
          <w:rFonts w:ascii="Arial" w:eastAsia="Times New Roman" w:hAnsi="Arial" w:cs="Arial"/>
          <w:sz w:val="24"/>
          <w:szCs w:val="24"/>
          <w:highlight w:val="yellow"/>
        </w:rPr>
        <w:t xml:space="preserve"> and </w:t>
      </w:r>
      <w:r w:rsidR="00DB523A" w:rsidRPr="008A164C">
        <w:rPr>
          <w:rFonts w:ascii="Arial" w:eastAsia="Times New Roman" w:hAnsi="Arial" w:cs="Arial"/>
          <w:sz w:val="24"/>
          <w:szCs w:val="24"/>
          <w:highlight w:val="yellow"/>
          <w:u w:val="single"/>
        </w:rPr>
        <w:t>SE Division Street</w:t>
      </w:r>
      <w:r w:rsidR="00DB523A" w:rsidRPr="00974CE9">
        <w:rPr>
          <w:rFonts w:ascii="Arial" w:eastAsia="Times New Roman" w:hAnsi="Arial" w:cs="Arial"/>
          <w:sz w:val="24"/>
          <w:szCs w:val="24"/>
        </w:rPr>
        <w:t xml:space="preserve"> in Portland Oregon, that generated information on:</w:t>
      </w:r>
    </w:p>
    <w:p w14:paraId="644FAE8B" w14:textId="77777777" w:rsidR="00DB523A" w:rsidRPr="00974CE9" w:rsidRDefault="00DB523A" w:rsidP="00974CE9">
      <w:pPr>
        <w:pStyle w:val="ListParagraph"/>
        <w:numPr>
          <w:ilvl w:val="1"/>
          <w:numId w:val="36"/>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EPA Registered facilities – Hazardous Waste (RCRA)</w:t>
      </w:r>
    </w:p>
    <w:p w14:paraId="644FAE8C" w14:textId="77777777" w:rsidR="00DB523A" w:rsidRPr="00974CE9" w:rsidRDefault="00DB523A" w:rsidP="00974CE9">
      <w:pPr>
        <w:pStyle w:val="ListParagraph"/>
        <w:numPr>
          <w:ilvl w:val="1"/>
          <w:numId w:val="36"/>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Schools</w:t>
      </w:r>
    </w:p>
    <w:p w14:paraId="644FAE8D" w14:textId="77777777" w:rsidR="00DB523A" w:rsidRPr="00974CE9" w:rsidRDefault="00DB523A" w:rsidP="00974CE9">
      <w:pPr>
        <w:pStyle w:val="ListParagraph"/>
        <w:numPr>
          <w:ilvl w:val="1"/>
          <w:numId w:val="36"/>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Demographic Data – Percent Minority and Percent Below Poverty</w:t>
      </w:r>
    </w:p>
    <w:p w14:paraId="644FAE8E" w14:textId="77777777" w:rsidR="00DB523A" w:rsidRPr="00974CE9" w:rsidRDefault="00DB523A" w:rsidP="00974CE9">
      <w:pPr>
        <w:pStyle w:val="ListParagraph"/>
        <w:numPr>
          <w:ilvl w:val="1"/>
          <w:numId w:val="36"/>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National Air Toxics Assessment (NATA) 2011 data – Pollutant – Diesel PM – Ambient Concentration</w:t>
      </w:r>
    </w:p>
    <w:p w14:paraId="644FAE8F" w14:textId="77777777" w:rsidR="00374222" w:rsidRPr="00374222" w:rsidRDefault="00374222" w:rsidP="00374222">
      <w:pPr>
        <w:spacing w:after="0" w:line="240" w:lineRule="auto"/>
        <w:textAlignment w:val="center"/>
        <w:rPr>
          <w:rFonts w:ascii="Arial" w:eastAsia="Times New Roman" w:hAnsi="Arial" w:cs="Arial"/>
          <w:sz w:val="24"/>
          <w:szCs w:val="24"/>
        </w:rPr>
      </w:pPr>
    </w:p>
    <w:p w14:paraId="644FAE90" w14:textId="77777777" w:rsidR="00DB523A" w:rsidRDefault="00DB523A" w:rsidP="00974CE9">
      <w:pPr>
        <w:pStyle w:val="ListParagraph"/>
        <w:numPr>
          <w:ilvl w:val="0"/>
          <w:numId w:val="36"/>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By using C-FERST maps, the working group discovered: (</w:t>
      </w:r>
      <w:r w:rsidRPr="00E87B2A">
        <w:rPr>
          <w:rFonts w:ascii="Arial" w:eastAsia="Times New Roman" w:hAnsi="Arial" w:cs="Arial"/>
          <w:i/>
          <w:sz w:val="24"/>
          <w:szCs w:val="24"/>
        </w:rPr>
        <w:t>Show Legend)</w:t>
      </w:r>
      <w:r w:rsidRPr="00974CE9">
        <w:rPr>
          <w:rFonts w:ascii="Arial" w:eastAsia="Times New Roman" w:hAnsi="Arial" w:cs="Arial"/>
          <w:sz w:val="24"/>
          <w:szCs w:val="24"/>
        </w:rPr>
        <w:t xml:space="preserve"> </w:t>
      </w:r>
    </w:p>
    <w:p w14:paraId="644FAE91" w14:textId="77777777" w:rsidR="00DB523A" w:rsidRPr="00974CE9" w:rsidRDefault="00DB523A" w:rsidP="00A27593">
      <w:pPr>
        <w:pStyle w:val="ListParagraph"/>
        <w:numPr>
          <w:ilvl w:val="1"/>
          <w:numId w:val="36"/>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Several active Resource Conservation and Recovery Act (RCRA) si</w:t>
      </w:r>
      <w:r w:rsidR="00E87B2A">
        <w:rPr>
          <w:rFonts w:ascii="Arial" w:eastAsia="Times New Roman" w:hAnsi="Arial" w:cs="Arial"/>
          <w:sz w:val="24"/>
          <w:szCs w:val="24"/>
        </w:rPr>
        <w:t xml:space="preserve">tes that could be redeveloped </w:t>
      </w:r>
      <w:r w:rsidRPr="00974CE9">
        <w:rPr>
          <w:rFonts w:ascii="Arial" w:eastAsia="Times New Roman" w:hAnsi="Arial" w:cs="Arial"/>
          <w:i/>
          <w:iCs/>
          <w:sz w:val="24"/>
          <w:szCs w:val="24"/>
        </w:rPr>
        <w:t>– Green Triangles</w:t>
      </w:r>
    </w:p>
    <w:p w14:paraId="644FAE92" w14:textId="77777777" w:rsidR="00DB523A" w:rsidRPr="00974CE9" w:rsidRDefault="00DB523A" w:rsidP="00A27593">
      <w:pPr>
        <w:pStyle w:val="ListParagraph"/>
        <w:numPr>
          <w:ilvl w:val="1"/>
          <w:numId w:val="36"/>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A number of schools s</w:t>
      </w:r>
      <w:r w:rsidR="00E87B2A">
        <w:rPr>
          <w:rFonts w:ascii="Arial" w:eastAsia="Times New Roman" w:hAnsi="Arial" w:cs="Arial"/>
          <w:sz w:val="24"/>
          <w:szCs w:val="24"/>
        </w:rPr>
        <w:t>erving children of various ages -</w:t>
      </w:r>
      <w:r w:rsidRPr="00974CE9">
        <w:rPr>
          <w:rFonts w:ascii="Arial" w:eastAsia="Times New Roman" w:hAnsi="Arial" w:cs="Arial"/>
          <w:sz w:val="24"/>
          <w:szCs w:val="24"/>
        </w:rPr>
        <w:t> </w:t>
      </w:r>
      <w:r w:rsidRPr="00974CE9">
        <w:rPr>
          <w:rFonts w:ascii="Arial" w:eastAsia="Times New Roman" w:hAnsi="Arial" w:cs="Arial"/>
          <w:i/>
          <w:iCs/>
          <w:sz w:val="24"/>
          <w:szCs w:val="24"/>
        </w:rPr>
        <w:t>Colored Book Icons</w:t>
      </w:r>
    </w:p>
    <w:p w14:paraId="644FAE93" w14:textId="77777777" w:rsidR="00DB523A" w:rsidRPr="00974CE9" w:rsidRDefault="00DB523A" w:rsidP="00A27593">
      <w:pPr>
        <w:pStyle w:val="ListParagraph"/>
        <w:numPr>
          <w:ilvl w:val="1"/>
          <w:numId w:val="36"/>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A 41% minority population</w:t>
      </w:r>
      <w:r w:rsidR="00E87B2A">
        <w:rPr>
          <w:rFonts w:ascii="Arial" w:eastAsia="Times New Roman" w:hAnsi="Arial" w:cs="Arial"/>
          <w:sz w:val="24"/>
          <w:szCs w:val="24"/>
        </w:rPr>
        <w:t xml:space="preserve"> -</w:t>
      </w:r>
      <w:r w:rsidRPr="00974CE9">
        <w:rPr>
          <w:rFonts w:ascii="Arial" w:eastAsia="Times New Roman" w:hAnsi="Arial" w:cs="Arial"/>
          <w:sz w:val="24"/>
          <w:szCs w:val="24"/>
        </w:rPr>
        <w:t> </w:t>
      </w:r>
      <w:r w:rsidRPr="00974CE9">
        <w:rPr>
          <w:rFonts w:ascii="Arial" w:eastAsia="Times New Roman" w:hAnsi="Arial" w:cs="Arial"/>
          <w:i/>
          <w:iCs/>
          <w:sz w:val="24"/>
          <w:szCs w:val="24"/>
        </w:rPr>
        <w:t>Cross checked</w:t>
      </w:r>
    </w:p>
    <w:p w14:paraId="644FAE94" w14:textId="77777777" w:rsidR="00DB523A" w:rsidRPr="00974CE9" w:rsidRDefault="00DB523A" w:rsidP="00A27593">
      <w:pPr>
        <w:pStyle w:val="ListParagraph"/>
        <w:numPr>
          <w:ilvl w:val="1"/>
          <w:numId w:val="36"/>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A 53% low income population (</w:t>
      </w:r>
      <w:r w:rsidR="00E87B2A">
        <w:rPr>
          <w:rFonts w:ascii="Arial" w:eastAsia="Times New Roman" w:hAnsi="Arial" w:cs="Arial"/>
          <w:sz w:val="24"/>
          <w:szCs w:val="24"/>
        </w:rPr>
        <w:t>Less than 2x the poverty level) -</w:t>
      </w:r>
      <w:r w:rsidRPr="00974CE9">
        <w:rPr>
          <w:rFonts w:ascii="Arial" w:eastAsia="Times New Roman" w:hAnsi="Arial" w:cs="Arial"/>
          <w:sz w:val="24"/>
          <w:szCs w:val="24"/>
        </w:rPr>
        <w:t xml:space="preserve"> </w:t>
      </w:r>
      <w:r w:rsidRPr="00974CE9">
        <w:rPr>
          <w:rFonts w:ascii="Arial" w:eastAsia="Times New Roman" w:hAnsi="Arial" w:cs="Arial"/>
          <w:i/>
          <w:iCs/>
          <w:sz w:val="24"/>
          <w:szCs w:val="24"/>
        </w:rPr>
        <w:t>Cross checked</w:t>
      </w:r>
    </w:p>
    <w:p w14:paraId="644FAE95" w14:textId="77777777" w:rsidR="00DB523A" w:rsidRPr="00974CE9" w:rsidRDefault="00DB523A" w:rsidP="00A27593">
      <w:pPr>
        <w:pStyle w:val="ListParagraph"/>
        <w:numPr>
          <w:ilvl w:val="1"/>
          <w:numId w:val="36"/>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Diesel PM concentrations</w:t>
      </w:r>
      <w:r w:rsidR="00E87B2A">
        <w:rPr>
          <w:rFonts w:ascii="Arial" w:eastAsia="Times New Roman" w:hAnsi="Arial" w:cs="Arial"/>
          <w:sz w:val="24"/>
          <w:szCs w:val="24"/>
        </w:rPr>
        <w:t xml:space="preserve"> -</w:t>
      </w:r>
      <w:r w:rsidRPr="00974CE9">
        <w:rPr>
          <w:rFonts w:ascii="Arial" w:eastAsia="Times New Roman" w:hAnsi="Arial" w:cs="Arial"/>
          <w:i/>
          <w:iCs/>
          <w:sz w:val="24"/>
          <w:szCs w:val="24"/>
        </w:rPr>
        <w:t xml:space="preserve"> Shades of Green</w:t>
      </w:r>
    </w:p>
    <w:p w14:paraId="644FAE96" w14:textId="77777777" w:rsidR="00DB523A" w:rsidRPr="00DB523A" w:rsidRDefault="00DB523A" w:rsidP="00F0053D">
      <w:pPr>
        <w:spacing w:after="0" w:line="240" w:lineRule="auto"/>
        <w:rPr>
          <w:rFonts w:ascii="Arial" w:eastAsia="Times New Roman" w:hAnsi="Arial" w:cs="Arial"/>
          <w:sz w:val="24"/>
          <w:szCs w:val="24"/>
        </w:rPr>
      </w:pPr>
    </w:p>
    <w:p w14:paraId="644FAE97" w14:textId="77777777" w:rsidR="00DB523A" w:rsidRPr="00E87B2A" w:rsidRDefault="00DB523A" w:rsidP="00974CE9">
      <w:pPr>
        <w:pStyle w:val="ListParagraph"/>
        <w:numPr>
          <w:ilvl w:val="0"/>
          <w:numId w:val="36"/>
        </w:numPr>
        <w:spacing w:after="0" w:line="240" w:lineRule="auto"/>
        <w:textAlignment w:val="center"/>
        <w:rPr>
          <w:rFonts w:ascii="Arial" w:eastAsia="Times New Roman" w:hAnsi="Arial" w:cs="Arial"/>
          <w:sz w:val="24"/>
          <w:szCs w:val="24"/>
        </w:rPr>
      </w:pPr>
      <w:r w:rsidRPr="00974CE9">
        <w:rPr>
          <w:rFonts w:ascii="Arial" w:eastAsia="Times New Roman" w:hAnsi="Arial" w:cs="Arial"/>
          <w:i/>
          <w:iCs/>
          <w:sz w:val="24"/>
          <w:szCs w:val="24"/>
        </w:rPr>
        <w:t>Zoom in:</w:t>
      </w:r>
    </w:p>
    <w:p w14:paraId="644FAE98" w14:textId="77777777" w:rsidR="00DB523A" w:rsidRPr="00974CE9" w:rsidRDefault="00DB523A" w:rsidP="008A164C">
      <w:pPr>
        <w:pStyle w:val="ListParagraph"/>
        <w:numPr>
          <w:ilvl w:val="1"/>
          <w:numId w:val="36"/>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The potential location proposed for a homeless campsite was located on an abandoned dry cleaner and an active RCRA (Brownfield) site. </w:t>
      </w:r>
      <w:r w:rsidRPr="00974CE9">
        <w:rPr>
          <w:rFonts w:ascii="Arial" w:eastAsia="Times New Roman" w:hAnsi="Arial" w:cs="Arial"/>
          <w:i/>
          <w:iCs/>
          <w:sz w:val="24"/>
          <w:szCs w:val="24"/>
        </w:rPr>
        <w:t>[To the right, Nifty Cleaners]</w:t>
      </w:r>
    </w:p>
    <w:p w14:paraId="644FAE99" w14:textId="77777777" w:rsidR="00DB523A" w:rsidRPr="00974CE9" w:rsidRDefault="00DB523A" w:rsidP="008A164C">
      <w:pPr>
        <w:pStyle w:val="ListParagraph"/>
        <w:numPr>
          <w:ilvl w:val="1"/>
          <w:numId w:val="36"/>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 xml:space="preserve">The Facility Registry Service (FRS) report, showed them the facility type and regulatory contact information. </w:t>
      </w:r>
    </w:p>
    <w:p w14:paraId="644FAE9A" w14:textId="77777777" w:rsidR="00DB523A" w:rsidRPr="00DB523A" w:rsidRDefault="00DB523A" w:rsidP="00F0053D">
      <w:pPr>
        <w:spacing w:after="0" w:line="240" w:lineRule="auto"/>
        <w:rPr>
          <w:rFonts w:ascii="Arial" w:eastAsia="Times New Roman" w:hAnsi="Arial" w:cs="Arial"/>
          <w:sz w:val="24"/>
          <w:szCs w:val="24"/>
        </w:rPr>
      </w:pPr>
    </w:p>
    <w:p w14:paraId="644FAE9B" w14:textId="77777777" w:rsidR="00DB523A" w:rsidRDefault="00DB523A" w:rsidP="00974CE9">
      <w:pPr>
        <w:pStyle w:val="ListParagraph"/>
        <w:numPr>
          <w:ilvl w:val="0"/>
          <w:numId w:val="36"/>
        </w:numPr>
        <w:spacing w:line="240" w:lineRule="auto"/>
        <w:textAlignment w:val="center"/>
        <w:rPr>
          <w:rFonts w:ascii="Arial" w:eastAsia="Times New Roman" w:hAnsi="Arial" w:cs="Arial"/>
          <w:sz w:val="24"/>
          <w:szCs w:val="24"/>
        </w:rPr>
      </w:pPr>
      <w:r w:rsidRPr="00974CE9">
        <w:rPr>
          <w:rFonts w:ascii="Arial" w:eastAsia="Times New Roman" w:hAnsi="Arial" w:cs="Arial"/>
          <w:sz w:val="24"/>
          <w:szCs w:val="24"/>
        </w:rPr>
        <w:t xml:space="preserve">Since the maps show a lot of good information, let’s pause for a summary. The community has some air quality concerns, and the demographics indicate that this area may qualify as an environmental justice community.  </w:t>
      </w:r>
    </w:p>
    <w:p w14:paraId="644FAE9C" w14:textId="77777777" w:rsidR="00974CE9" w:rsidRPr="00974CE9" w:rsidRDefault="00974CE9" w:rsidP="00974CE9">
      <w:pPr>
        <w:pStyle w:val="ListParagraph"/>
        <w:rPr>
          <w:rFonts w:ascii="Arial" w:eastAsia="Times New Roman" w:hAnsi="Arial" w:cs="Arial"/>
          <w:sz w:val="24"/>
          <w:szCs w:val="24"/>
        </w:rPr>
      </w:pPr>
    </w:p>
    <w:p w14:paraId="644FAE9D" w14:textId="77777777" w:rsidR="00974CE9" w:rsidRPr="00974CE9" w:rsidRDefault="00974CE9" w:rsidP="00974CE9">
      <w:pPr>
        <w:pStyle w:val="ListParagraph"/>
        <w:spacing w:line="240" w:lineRule="auto"/>
        <w:textAlignment w:val="center"/>
        <w:rPr>
          <w:rFonts w:ascii="Arial" w:eastAsia="Times New Roman" w:hAnsi="Arial" w:cs="Arial"/>
          <w:sz w:val="24"/>
          <w:szCs w:val="24"/>
        </w:rPr>
      </w:pPr>
      <w:r w:rsidRPr="00F0053D">
        <w:rPr>
          <w:rFonts w:ascii="Arial" w:eastAsia="Times New Roman" w:hAnsi="Arial" w:cs="Arial"/>
          <w:noProof/>
          <w:sz w:val="24"/>
          <w:szCs w:val="24"/>
        </w:rPr>
        <mc:AlternateContent>
          <mc:Choice Requires="wps">
            <w:drawing>
              <wp:anchor distT="0" distB="0" distL="114300" distR="114300" simplePos="0" relativeHeight="251673600" behindDoc="0" locked="0" layoutInCell="1" allowOverlap="1" wp14:anchorId="644FAEF4" wp14:editId="644FAEF5">
                <wp:simplePos x="0" y="0"/>
                <wp:positionH relativeFrom="column">
                  <wp:posOffset>0</wp:posOffset>
                </wp:positionH>
                <wp:positionV relativeFrom="paragraph">
                  <wp:posOffset>0</wp:posOffset>
                </wp:positionV>
                <wp:extent cx="5829300" cy="3810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82930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C4A423"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0" to="45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tHw0QEAAAcEAAAOAAAAZHJzL2Uyb0RvYy54bWysU02P0zAQvSPxHyzfaZKuQCVquoeulguC&#10;ioUf4HXGjSXbY9mmSf89Y6dNV4CEQFwcf8x7M+/NZHs/WcNOEKJG1/FmVXMGTmKv3bHj374+vtlw&#10;FpNwvTDooONniPx+9/rVdvQtrHFA00NgROJiO/qODyn5tqqiHMCKuEIPjh4VBisSHcOx6oMYid2a&#10;al3X76oRQ+8DSoiRbh/mR74r/EqBTJ+VipCY6TjVlsoayvqc12q3Fe0xCD9oeSlD/EMVVmhHSReq&#10;B5EE+x70L1RWy4ARVVpJtBUqpSUUDaSmqX9S8zQID0ULmRP9YlP8f7Ty0+kQmO47To1ywlKLnlIQ&#10;+jgktkfnyEAMbJN9Gn1sKXzvDuFyiv4QsuhJBZu/JIdNxdvz4i1MiUm6fLtZv7+rqQWS3u42DW2J&#10;pbqBfYjpA6BledNxo12WLlpx+hjTHHoNydfG5TWi0f2jNqYc8tDA3gR2EtTuNDWXFC+iKGFGVlnM&#10;XH7ZpbOBmfULKLKDCm5K9jKIN04hJbh05TWOojNMUQULsP4z8BKfoVCG9G/AC6JkRpcWsNUOw++y&#10;36xQc/zVgVl3tuAZ+3NpbLGGpq005/Jn5HF+eS7w2/+7+wEAAP//AwBQSwMEFAAGAAgAAAAhABdF&#10;Lh/bAAAAAwEAAA8AAABkcnMvZG93bnJldi54bWxMj8FqwzAQRO+F/IPYQC+lkZNSk7qWQzDk0kOh&#10;cQk9KtbGMrVWxlJi5++77aW5DAyzzLzNN5PrxAWH0HpSsFwkIJBqb1pqFHxWu8c1iBA1Gd15QgVX&#10;DLApZne5zowf6QMv+9gILqGQaQU2xj6TMtQWnQ4L3yNxdvKD05Ht0Egz6JHLXSdXSZJKp1viBat7&#10;LC3W3/uzU/DVPDztDhVVYxnfT6mdroe351Kp+/m0fQURcYr/x/CLz+hQMNPRn8kE0SngR+Kfcvay&#10;XLM9KkgTkEUub9mLHwAAAP//AwBQSwECLQAUAAYACAAAACEAtoM4kv4AAADhAQAAEwAAAAAAAAAA&#10;AAAAAAAAAAAAW0NvbnRlbnRfVHlwZXNdLnhtbFBLAQItABQABgAIAAAAIQA4/SH/1gAAAJQBAAAL&#10;AAAAAAAAAAAAAAAAAC8BAABfcmVscy8ucmVsc1BLAQItABQABgAIAAAAIQC3itHw0QEAAAcEAAAO&#10;AAAAAAAAAAAAAAAAAC4CAABkcnMvZTJvRG9jLnhtbFBLAQItABQABgAIAAAAIQAXRS4f2wAAAAMB&#10;AAAPAAAAAAAAAAAAAAAAACsEAABkcnMvZG93bnJldi54bWxQSwUGAAAAAAQABADzAAAAMwUAAAAA&#10;" strokecolor="black [3213]" strokeweight=".5pt">
                <v:stroke joinstyle="miter"/>
              </v:line>
            </w:pict>
          </mc:Fallback>
        </mc:AlternateContent>
      </w:r>
    </w:p>
    <w:p w14:paraId="644FAE9E" w14:textId="77777777" w:rsidR="00A27593" w:rsidRPr="00A27593" w:rsidRDefault="00A27593" w:rsidP="00A27593">
      <w:pPr>
        <w:spacing w:line="240" w:lineRule="auto"/>
        <w:textAlignment w:val="center"/>
        <w:rPr>
          <w:rFonts w:ascii="Arial" w:eastAsia="Times New Roman" w:hAnsi="Arial" w:cs="Arial"/>
          <w:sz w:val="24"/>
          <w:szCs w:val="24"/>
        </w:rPr>
      </w:pPr>
      <w:r>
        <w:rPr>
          <w:rFonts w:ascii="Arial" w:eastAsia="Times New Roman" w:hAnsi="Arial" w:cs="Arial"/>
          <w:b/>
          <w:bCs/>
          <w:color w:val="2E74B5" w:themeColor="accent1" w:themeShade="BF"/>
          <w:sz w:val="24"/>
          <w:szCs w:val="24"/>
          <w:u w:val="single"/>
        </w:rPr>
        <w:t>Community Data Table</w:t>
      </w:r>
    </w:p>
    <w:p w14:paraId="644FAE9F" w14:textId="77777777" w:rsidR="00DB523A" w:rsidRPr="00374222" w:rsidRDefault="00DB523A" w:rsidP="00974CE9">
      <w:pPr>
        <w:pStyle w:val="ListParagraph"/>
        <w:numPr>
          <w:ilvl w:val="0"/>
          <w:numId w:val="36"/>
        </w:numPr>
        <w:spacing w:line="240" w:lineRule="auto"/>
        <w:textAlignment w:val="center"/>
        <w:rPr>
          <w:rFonts w:ascii="Arial" w:eastAsia="Times New Roman" w:hAnsi="Arial" w:cs="Arial"/>
          <w:sz w:val="24"/>
          <w:szCs w:val="24"/>
        </w:rPr>
      </w:pPr>
      <w:r w:rsidRPr="00974CE9">
        <w:rPr>
          <w:rFonts w:ascii="Arial" w:eastAsia="Times New Roman" w:hAnsi="Arial" w:cs="Arial"/>
          <w:sz w:val="24"/>
          <w:szCs w:val="24"/>
        </w:rPr>
        <w:t>Now, let’s go back to the CARE Roadmap</w:t>
      </w:r>
      <w:r w:rsidR="00374222">
        <w:rPr>
          <w:rFonts w:ascii="Arial" w:eastAsia="Times New Roman" w:hAnsi="Arial" w:cs="Arial"/>
          <w:sz w:val="24"/>
          <w:szCs w:val="24"/>
        </w:rPr>
        <w:t xml:space="preserve"> (You can navigate on the left side of the webpage)</w:t>
      </w:r>
      <w:r w:rsidRPr="00974CE9">
        <w:rPr>
          <w:rFonts w:ascii="Arial" w:eastAsia="Times New Roman" w:hAnsi="Arial" w:cs="Arial"/>
          <w:sz w:val="24"/>
          <w:szCs w:val="24"/>
        </w:rPr>
        <w:t>. The other resource highlighted under Step 2 is the</w:t>
      </w:r>
      <w:r w:rsidR="00974CE9" w:rsidRPr="00974CE9">
        <w:rPr>
          <w:rFonts w:ascii="Arial" w:eastAsia="Times New Roman" w:hAnsi="Arial" w:cs="Arial"/>
          <w:sz w:val="24"/>
          <w:szCs w:val="24"/>
        </w:rPr>
        <w:t xml:space="preserve"> </w:t>
      </w:r>
      <w:r w:rsidRPr="00974CE9">
        <w:rPr>
          <w:rFonts w:ascii="Arial" w:eastAsia="Times New Roman" w:hAnsi="Arial" w:cs="Arial"/>
          <w:b/>
          <w:bCs/>
          <w:color w:val="2E74B5" w:themeColor="accent1" w:themeShade="BF"/>
          <w:sz w:val="24"/>
          <w:szCs w:val="24"/>
          <w:u w:val="single"/>
        </w:rPr>
        <w:t>Community Data Table.</w:t>
      </w:r>
    </w:p>
    <w:p w14:paraId="644FAEA0" w14:textId="77777777" w:rsidR="00374222" w:rsidRPr="00974CE9" w:rsidRDefault="00374222" w:rsidP="00374222">
      <w:pPr>
        <w:pStyle w:val="ListParagraph"/>
        <w:spacing w:line="240" w:lineRule="auto"/>
        <w:ind w:left="1080"/>
        <w:textAlignment w:val="center"/>
        <w:rPr>
          <w:rFonts w:ascii="Arial" w:eastAsia="Times New Roman" w:hAnsi="Arial" w:cs="Arial"/>
          <w:sz w:val="24"/>
          <w:szCs w:val="24"/>
        </w:rPr>
      </w:pPr>
    </w:p>
    <w:p w14:paraId="644FAEA1" w14:textId="77777777" w:rsidR="00DB523A" w:rsidRDefault="00DB523A" w:rsidP="00974CE9">
      <w:pPr>
        <w:pStyle w:val="ListParagraph"/>
        <w:numPr>
          <w:ilvl w:val="0"/>
          <w:numId w:val="36"/>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This page provides some more information about the CDT, including the CDT Quick Start Guide.</w:t>
      </w:r>
    </w:p>
    <w:p w14:paraId="644FAEA2" w14:textId="77777777" w:rsidR="00374222" w:rsidRPr="00974CE9" w:rsidRDefault="00374222" w:rsidP="00374222">
      <w:pPr>
        <w:pStyle w:val="ListParagraph"/>
        <w:spacing w:after="0" w:line="240" w:lineRule="auto"/>
        <w:ind w:left="1080"/>
        <w:textAlignment w:val="center"/>
        <w:rPr>
          <w:rFonts w:ascii="Arial" w:eastAsia="Times New Roman" w:hAnsi="Arial" w:cs="Arial"/>
          <w:sz w:val="24"/>
          <w:szCs w:val="24"/>
        </w:rPr>
      </w:pPr>
    </w:p>
    <w:p w14:paraId="644FAEA3" w14:textId="77777777" w:rsidR="00DB523A" w:rsidRDefault="00DB523A" w:rsidP="00974CE9">
      <w:pPr>
        <w:pStyle w:val="ListParagraph"/>
        <w:numPr>
          <w:ilvl w:val="0"/>
          <w:numId w:val="36"/>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 xml:space="preserve">From this page, we click at the bottom on the words Community Data Table, to take us to the next page. </w:t>
      </w:r>
    </w:p>
    <w:p w14:paraId="644FAEA4" w14:textId="77777777" w:rsidR="00DB523A" w:rsidRPr="00974CE9" w:rsidRDefault="00DB523A" w:rsidP="00E77B0B">
      <w:pPr>
        <w:pStyle w:val="ListParagraph"/>
        <w:numPr>
          <w:ilvl w:val="1"/>
          <w:numId w:val="36"/>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 xml:space="preserve">Here, we are able to select the area we are concerned about: </w:t>
      </w:r>
    </w:p>
    <w:p w14:paraId="644FAEA5" w14:textId="77777777" w:rsidR="00DB523A" w:rsidRPr="00974CE9" w:rsidRDefault="00DB523A" w:rsidP="00E77B0B">
      <w:pPr>
        <w:pStyle w:val="ListParagraph"/>
        <w:numPr>
          <w:ilvl w:val="1"/>
          <w:numId w:val="36"/>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 xml:space="preserve">The working group assessed four census tracts in the immediate area around </w:t>
      </w:r>
      <w:r w:rsidRPr="00374222">
        <w:rPr>
          <w:rFonts w:ascii="Arial" w:eastAsia="Times New Roman" w:hAnsi="Arial" w:cs="Arial"/>
          <w:sz w:val="24"/>
          <w:szCs w:val="24"/>
          <w:highlight w:val="yellow"/>
          <w:u w:val="single"/>
        </w:rPr>
        <w:t>SE 122nd Avenue</w:t>
      </w:r>
      <w:r w:rsidRPr="00974CE9">
        <w:rPr>
          <w:rFonts w:ascii="Arial" w:eastAsia="Times New Roman" w:hAnsi="Arial" w:cs="Arial"/>
          <w:sz w:val="24"/>
          <w:szCs w:val="24"/>
        </w:rPr>
        <w:t xml:space="preserve"> in Portland and identified local scale concerns. </w:t>
      </w:r>
    </w:p>
    <w:p w14:paraId="644FAEA6" w14:textId="77777777" w:rsidR="00374222" w:rsidRDefault="00374222" w:rsidP="00374222">
      <w:pPr>
        <w:pStyle w:val="ListParagraph"/>
        <w:spacing w:after="0" w:line="240" w:lineRule="auto"/>
        <w:ind w:left="1080"/>
        <w:textAlignment w:val="center"/>
        <w:rPr>
          <w:rFonts w:ascii="Arial" w:eastAsia="Times New Roman" w:hAnsi="Arial" w:cs="Arial"/>
          <w:sz w:val="24"/>
          <w:szCs w:val="24"/>
        </w:rPr>
      </w:pPr>
    </w:p>
    <w:p w14:paraId="644FAEA7" w14:textId="77777777" w:rsidR="00DB523A" w:rsidRPr="00974CE9" w:rsidRDefault="00DB523A" w:rsidP="00974CE9">
      <w:pPr>
        <w:pStyle w:val="ListParagraph"/>
        <w:numPr>
          <w:ilvl w:val="0"/>
          <w:numId w:val="36"/>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Once you get to the map, you can click Pick Another Location and then Pan to move around the map to find your location</w:t>
      </w:r>
    </w:p>
    <w:p w14:paraId="644FAEA8" w14:textId="77777777" w:rsidR="00374222" w:rsidRDefault="00DB523A" w:rsidP="00E77B0B">
      <w:pPr>
        <w:pStyle w:val="ListParagraph"/>
        <w:numPr>
          <w:ilvl w:val="1"/>
          <w:numId w:val="36"/>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 xml:space="preserve">Then click to Select Location and Load Community Data Table. </w:t>
      </w:r>
    </w:p>
    <w:p w14:paraId="644FAEA9" w14:textId="77777777" w:rsidR="00374222" w:rsidRPr="00374222" w:rsidRDefault="00374222" w:rsidP="00374222">
      <w:pPr>
        <w:pStyle w:val="ListParagraph"/>
        <w:rPr>
          <w:rFonts w:ascii="Arial" w:eastAsia="Times New Roman" w:hAnsi="Arial" w:cs="Arial"/>
          <w:sz w:val="24"/>
          <w:szCs w:val="24"/>
        </w:rPr>
      </w:pPr>
    </w:p>
    <w:p w14:paraId="644FAEAA" w14:textId="77777777" w:rsidR="00DB523A" w:rsidRPr="00D93B5E" w:rsidRDefault="00D93B5E" w:rsidP="00374222">
      <w:pPr>
        <w:pStyle w:val="ListParagraph"/>
        <w:numPr>
          <w:ilvl w:val="0"/>
          <w:numId w:val="36"/>
        </w:numPr>
        <w:spacing w:after="0" w:line="240" w:lineRule="auto"/>
        <w:textAlignment w:val="center"/>
        <w:rPr>
          <w:rFonts w:ascii="Arial" w:eastAsia="Times New Roman" w:hAnsi="Arial" w:cs="Arial"/>
          <w:i/>
          <w:sz w:val="24"/>
          <w:szCs w:val="24"/>
        </w:rPr>
      </w:pPr>
      <w:r>
        <w:rPr>
          <w:rFonts w:ascii="Arial" w:eastAsia="Times New Roman" w:hAnsi="Arial" w:cs="Arial"/>
          <w:i/>
          <w:sz w:val="24"/>
          <w:szCs w:val="24"/>
        </w:rPr>
        <w:t xml:space="preserve">Note: </w:t>
      </w:r>
      <w:r w:rsidR="00DB523A" w:rsidRPr="00D93B5E">
        <w:rPr>
          <w:rFonts w:ascii="Arial" w:eastAsia="Times New Roman" w:hAnsi="Arial" w:cs="Arial"/>
          <w:i/>
          <w:sz w:val="24"/>
          <w:szCs w:val="24"/>
        </w:rPr>
        <w:t xml:space="preserve">If the Community Data Table doesn’t load, you may need to turn off your Pop-up blocker. Check your browser window for more details. </w:t>
      </w:r>
    </w:p>
    <w:p w14:paraId="644FAEAB" w14:textId="77777777" w:rsidR="00D93B5E" w:rsidRDefault="00D93B5E" w:rsidP="00D93B5E">
      <w:pPr>
        <w:pStyle w:val="ListParagraph"/>
        <w:spacing w:after="0" w:line="240" w:lineRule="auto"/>
        <w:ind w:left="1080"/>
        <w:textAlignment w:val="center"/>
        <w:rPr>
          <w:rFonts w:ascii="Arial" w:eastAsia="Times New Roman" w:hAnsi="Arial" w:cs="Arial"/>
          <w:sz w:val="24"/>
          <w:szCs w:val="24"/>
        </w:rPr>
      </w:pPr>
    </w:p>
    <w:p w14:paraId="644FAEAC" w14:textId="77777777" w:rsidR="00DB523A" w:rsidRPr="00D93B5E" w:rsidRDefault="00DB523A" w:rsidP="00D93B5E">
      <w:pPr>
        <w:pStyle w:val="ListParagraph"/>
        <w:numPr>
          <w:ilvl w:val="0"/>
          <w:numId w:val="36"/>
        </w:numPr>
        <w:spacing w:after="0" w:line="240" w:lineRule="auto"/>
        <w:textAlignment w:val="center"/>
        <w:rPr>
          <w:rFonts w:ascii="Arial" w:eastAsia="Times New Roman" w:hAnsi="Arial" w:cs="Arial"/>
          <w:sz w:val="24"/>
          <w:szCs w:val="24"/>
        </w:rPr>
      </w:pPr>
      <w:r w:rsidRPr="00D93B5E">
        <w:rPr>
          <w:rFonts w:ascii="Arial" w:eastAsia="Times New Roman" w:hAnsi="Arial" w:cs="Arial"/>
          <w:sz w:val="24"/>
          <w:szCs w:val="24"/>
        </w:rPr>
        <w:t xml:space="preserve">The CDT shows some of the same data from the maps, conveniently located in a table that allows communities to compare the selected census tract to the county and state. </w:t>
      </w:r>
    </w:p>
    <w:p w14:paraId="644FAEAD" w14:textId="77777777" w:rsidR="00DB523A" w:rsidRPr="00974CE9" w:rsidRDefault="00DB523A" w:rsidP="00E77B0B">
      <w:pPr>
        <w:pStyle w:val="ListParagraph"/>
        <w:numPr>
          <w:ilvl w:val="1"/>
          <w:numId w:val="36"/>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 xml:space="preserve">The hyperlinks provide more information about the data sources or the contaminant of concern. </w:t>
      </w:r>
    </w:p>
    <w:p w14:paraId="644FAEAE" w14:textId="77777777" w:rsidR="00DB523A" w:rsidRPr="00974CE9" w:rsidRDefault="00DB523A" w:rsidP="00E77B0B">
      <w:pPr>
        <w:pStyle w:val="ListParagraph"/>
        <w:numPr>
          <w:ilvl w:val="1"/>
          <w:numId w:val="36"/>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 xml:space="preserve">Note that demographics are available at the bottom of the CDT, as well. </w:t>
      </w:r>
    </w:p>
    <w:p w14:paraId="644FAEAF" w14:textId="77777777" w:rsidR="00374222" w:rsidRDefault="00374222" w:rsidP="00374222">
      <w:pPr>
        <w:pStyle w:val="ListParagraph"/>
        <w:spacing w:after="0" w:line="240" w:lineRule="auto"/>
        <w:ind w:left="1080"/>
        <w:textAlignment w:val="center"/>
        <w:rPr>
          <w:rFonts w:ascii="Arial" w:eastAsia="Times New Roman" w:hAnsi="Arial" w:cs="Arial"/>
          <w:sz w:val="24"/>
          <w:szCs w:val="24"/>
        </w:rPr>
      </w:pPr>
    </w:p>
    <w:p w14:paraId="644FAEB0" w14:textId="77777777" w:rsidR="00DB523A" w:rsidRPr="00974CE9" w:rsidRDefault="00DB523A" w:rsidP="00974CE9">
      <w:pPr>
        <w:pStyle w:val="ListParagraph"/>
        <w:numPr>
          <w:ilvl w:val="0"/>
          <w:numId w:val="36"/>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 xml:space="preserve">Together with the visual aspect of the maps, the high minority and low income percentages in the area stood out even more as EJ concerns. </w:t>
      </w:r>
    </w:p>
    <w:p w14:paraId="644FAEB1" w14:textId="77777777" w:rsidR="00374222" w:rsidRDefault="00374222" w:rsidP="00374222">
      <w:pPr>
        <w:pStyle w:val="ListParagraph"/>
        <w:spacing w:after="0" w:line="240" w:lineRule="auto"/>
        <w:ind w:left="1080"/>
        <w:textAlignment w:val="center"/>
        <w:rPr>
          <w:rFonts w:ascii="Arial" w:eastAsia="Times New Roman" w:hAnsi="Arial" w:cs="Arial"/>
          <w:sz w:val="24"/>
          <w:szCs w:val="24"/>
        </w:rPr>
      </w:pPr>
    </w:p>
    <w:p w14:paraId="644FAEB2" w14:textId="77777777" w:rsidR="00DB523A" w:rsidRPr="00974CE9" w:rsidRDefault="00DB523A" w:rsidP="00974CE9">
      <w:pPr>
        <w:pStyle w:val="ListParagraph"/>
        <w:numPr>
          <w:ilvl w:val="0"/>
          <w:numId w:val="36"/>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 xml:space="preserve">The group used the data as part of its report. However, the group had questions about Acetaldehyde and other pollutants that were higher than state levels. </w:t>
      </w:r>
    </w:p>
    <w:p w14:paraId="644FAEB3" w14:textId="77777777" w:rsidR="00DB523A" w:rsidRDefault="00DB523A" w:rsidP="00E77B0B">
      <w:pPr>
        <w:pStyle w:val="ListParagraph"/>
        <w:numPr>
          <w:ilvl w:val="1"/>
          <w:numId w:val="36"/>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w:t>
      </w:r>
      <w:r w:rsidRPr="00974CE9">
        <w:rPr>
          <w:rFonts w:ascii="Arial" w:eastAsia="Times New Roman" w:hAnsi="Arial" w:cs="Arial"/>
          <w:i/>
          <w:iCs/>
          <w:sz w:val="24"/>
          <w:szCs w:val="24"/>
        </w:rPr>
        <w:t>Use the cursor to highlight sources and estimated concentration of acetaldehyde.</w:t>
      </w:r>
      <w:r w:rsidRPr="00974CE9">
        <w:rPr>
          <w:rFonts w:ascii="Arial" w:eastAsia="Times New Roman" w:hAnsi="Arial" w:cs="Arial"/>
          <w:sz w:val="24"/>
          <w:szCs w:val="24"/>
        </w:rPr>
        <w:t>]</w:t>
      </w:r>
    </w:p>
    <w:p w14:paraId="644FAEB4" w14:textId="77777777" w:rsidR="00DB523A" w:rsidRPr="00DB523A" w:rsidRDefault="00F0053D" w:rsidP="00F0053D">
      <w:pPr>
        <w:spacing w:after="0" w:line="240" w:lineRule="auto"/>
        <w:rPr>
          <w:rFonts w:ascii="Arial" w:eastAsia="Times New Roman" w:hAnsi="Arial" w:cs="Arial"/>
          <w:sz w:val="24"/>
          <w:szCs w:val="24"/>
        </w:rPr>
      </w:pPr>
      <w:r w:rsidRPr="00F0053D">
        <w:rPr>
          <w:rFonts w:ascii="Arial" w:eastAsia="Times New Roman" w:hAnsi="Arial" w:cs="Arial"/>
          <w:noProof/>
          <w:sz w:val="24"/>
          <w:szCs w:val="24"/>
        </w:rPr>
        <mc:AlternateContent>
          <mc:Choice Requires="wps">
            <w:drawing>
              <wp:anchor distT="0" distB="0" distL="114300" distR="114300" simplePos="0" relativeHeight="251665408" behindDoc="0" locked="0" layoutInCell="1" allowOverlap="1" wp14:anchorId="644FAEF6" wp14:editId="644FAEF7">
                <wp:simplePos x="0" y="0"/>
                <wp:positionH relativeFrom="column">
                  <wp:posOffset>38100</wp:posOffset>
                </wp:positionH>
                <wp:positionV relativeFrom="paragraph">
                  <wp:posOffset>85090</wp:posOffset>
                </wp:positionV>
                <wp:extent cx="5829300" cy="381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82930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745D5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pt,6.7pt" to="46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fT0wEAAAcEAAAOAAAAZHJzL2Uyb0RvYy54bWysU02P0zAQvSPxHyzft0m7CypR0z10tVwQ&#10;VCz8AK9jN5ZsjzU2TfvvGTtpugIkBNqL4495b+a9mWzuT86yo8JowLd8uag5U15CZ/yh5d+/Pd6s&#10;OYtJ+E5Y8KrlZxX5/fbtm80QGrWCHmynkBGJj80QWt6nFJqqirJXTsQFBOXpUQM6keiIh6pDMRC7&#10;s9Wqrt9XA2AXEKSKkW4fxke+LfxaK5m+aB1VYrblVFsqK5b1Oa/VdiOaA4rQGzmVIf6jCieMp6Qz&#10;1YNIgv1A8xuVMxIhgk4LCa4CrY1URQOpWda/qHnqRVBFC5kTw2xTfD1a+fm4R2a6lt9x5oWjFj0l&#10;FObQJ7YD78lAQHaXfRpCbCh85/c4nWLYYxZ90ujyl+SwU/H2PHurTolJuny3Xn24rakFkt5u10va&#10;Ekt1BQeM6aMCx/Km5db4LF004vgppjH0EpKvrc9rBGu6R2NtOeShUTuL7Cio3em0nFK8iKKEGVll&#10;MWP5ZZfOVo2sX5UmO6jgZcleBvHKKaRUPl14rafoDNNUwQys/w6c4jNUlSH9F/CMKJnBpxnsjAf8&#10;U/arFXqMvzgw6s4WPEN3Lo0t1tC0leZMf0Ye55fnAr/+v9ufAAAA//8DAFBLAwQUAAYACAAAACEA&#10;wnUDnt0AAAAHAQAADwAAAGRycy9kb3ducmV2LnhtbEyPwU7DMAyG70i8Q2QkLoilbKVipemEKu3C&#10;AYkVTRyzxmsqGqdqsrV7e8yJHf391u/PxWZ2vTjjGDpPCp4WCQikxpuOWgVf9fbxBUSImozuPaGC&#10;CwbYlLc3hc6Nn+gTz7vYCi6hkGsFNsYhlzI0Fp0OCz8gcXb0o9ORx7GVZtQTl7teLpMkk053xBes&#10;HrCy2PzsTk7Bd/uw2u5rqqcqfhwzO1/278+VUvd389sriIhz/F+GP31Wh5KdDv5EJoheQcafRMar&#10;FATH62XK4MBgnYIsC3ntX/4CAAD//wMAUEsBAi0AFAAGAAgAAAAhALaDOJL+AAAA4QEAABMAAAAA&#10;AAAAAAAAAAAAAAAAAFtDb250ZW50X1R5cGVzXS54bWxQSwECLQAUAAYACAAAACEAOP0h/9YAAACU&#10;AQAACwAAAAAAAAAAAAAAAAAvAQAAX3JlbHMvLnJlbHNQSwECLQAUAAYACAAAACEANvrX09MBAAAH&#10;BAAADgAAAAAAAAAAAAAAAAAuAgAAZHJzL2Uyb0RvYy54bWxQSwECLQAUAAYACAAAACEAwnUDnt0A&#10;AAAHAQAADwAAAAAAAAAAAAAAAAAtBAAAZHJzL2Rvd25yZXYueG1sUEsFBgAAAAAEAAQA8wAAADcF&#10;AAAAAA==&#10;" strokecolor="black [3213]" strokeweight=".5pt">
                <v:stroke joinstyle="miter"/>
              </v:line>
            </w:pict>
          </mc:Fallback>
        </mc:AlternateContent>
      </w:r>
      <w:r w:rsidR="00DB523A" w:rsidRPr="00DB523A">
        <w:rPr>
          <w:rFonts w:ascii="Arial" w:eastAsia="Times New Roman" w:hAnsi="Arial" w:cs="Arial"/>
          <w:sz w:val="24"/>
          <w:szCs w:val="24"/>
        </w:rPr>
        <w:t> </w:t>
      </w:r>
    </w:p>
    <w:p w14:paraId="644FAEB5" w14:textId="77777777" w:rsidR="00374222" w:rsidRDefault="00374222" w:rsidP="00374222">
      <w:pPr>
        <w:spacing w:after="0" w:line="240" w:lineRule="auto"/>
        <w:textAlignment w:val="center"/>
        <w:rPr>
          <w:rFonts w:ascii="Arial" w:eastAsia="Times New Roman" w:hAnsi="Arial" w:cs="Arial"/>
          <w:b/>
          <w:bCs/>
          <w:color w:val="2E74B5" w:themeColor="accent1" w:themeShade="BF"/>
          <w:sz w:val="24"/>
          <w:szCs w:val="24"/>
          <w:u w:val="single"/>
        </w:rPr>
      </w:pPr>
      <w:r w:rsidRPr="00374222">
        <w:rPr>
          <w:rFonts w:ascii="Arial" w:eastAsia="Times New Roman" w:hAnsi="Arial" w:cs="Arial"/>
          <w:b/>
          <w:bCs/>
          <w:color w:val="2E74B5" w:themeColor="accent1" w:themeShade="BF"/>
          <w:sz w:val="24"/>
          <w:szCs w:val="24"/>
          <w:u w:val="single"/>
        </w:rPr>
        <w:t>Issue Profiles</w:t>
      </w:r>
    </w:p>
    <w:p w14:paraId="644FAEB6" w14:textId="77777777" w:rsidR="00374222" w:rsidRPr="00374222" w:rsidRDefault="00374222" w:rsidP="00374222">
      <w:pPr>
        <w:spacing w:after="0" w:line="240" w:lineRule="auto"/>
        <w:textAlignment w:val="center"/>
        <w:rPr>
          <w:rFonts w:ascii="Arial" w:eastAsia="Times New Roman" w:hAnsi="Arial" w:cs="Arial"/>
          <w:sz w:val="24"/>
          <w:szCs w:val="24"/>
        </w:rPr>
      </w:pPr>
    </w:p>
    <w:p w14:paraId="644FAEB7" w14:textId="77777777" w:rsidR="00DB523A" w:rsidRPr="00974CE9" w:rsidRDefault="00DB523A" w:rsidP="00974CE9">
      <w:pPr>
        <w:pStyle w:val="ListParagraph"/>
        <w:numPr>
          <w:ilvl w:val="0"/>
          <w:numId w:val="37"/>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 xml:space="preserve">C-FERST provides more information about many different pollutants, health effects, and other community issues. </w:t>
      </w:r>
    </w:p>
    <w:p w14:paraId="644FAEB8" w14:textId="77777777" w:rsidR="00374222" w:rsidRDefault="00374222" w:rsidP="00374222">
      <w:pPr>
        <w:pStyle w:val="ListParagraph"/>
        <w:spacing w:after="0" w:line="240" w:lineRule="auto"/>
        <w:textAlignment w:val="center"/>
        <w:rPr>
          <w:rFonts w:ascii="Arial" w:eastAsia="Times New Roman" w:hAnsi="Arial" w:cs="Arial"/>
          <w:sz w:val="24"/>
          <w:szCs w:val="24"/>
        </w:rPr>
      </w:pPr>
    </w:p>
    <w:p w14:paraId="644FAEB9" w14:textId="77777777" w:rsidR="00DB523A" w:rsidRPr="00974CE9" w:rsidRDefault="00DB523A" w:rsidP="00974CE9">
      <w:pPr>
        <w:pStyle w:val="ListParagraph"/>
        <w:numPr>
          <w:ilvl w:val="0"/>
          <w:numId w:val="37"/>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 xml:space="preserve">All of them are listed under the </w:t>
      </w:r>
      <w:r w:rsidR="00974CE9" w:rsidRPr="00974CE9">
        <w:rPr>
          <w:rFonts w:ascii="Arial" w:eastAsia="Times New Roman" w:hAnsi="Arial" w:cs="Arial"/>
          <w:b/>
          <w:bCs/>
          <w:color w:val="2E74B5" w:themeColor="accent1" w:themeShade="BF"/>
          <w:sz w:val="24"/>
          <w:szCs w:val="24"/>
          <w:u w:val="single"/>
        </w:rPr>
        <w:t>Issue Profiles.</w:t>
      </w:r>
    </w:p>
    <w:p w14:paraId="644FAEBA" w14:textId="77777777" w:rsidR="00DB523A" w:rsidRPr="00974CE9" w:rsidRDefault="00DB523A" w:rsidP="00E77B0B">
      <w:pPr>
        <w:pStyle w:val="ListParagraph"/>
        <w:numPr>
          <w:ilvl w:val="1"/>
          <w:numId w:val="37"/>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 xml:space="preserve">You can use the “Tabs” on the right to only show those for </w:t>
      </w:r>
    </w:p>
    <w:p w14:paraId="644FAEBB" w14:textId="77777777" w:rsidR="00DB523A" w:rsidRPr="00974CE9" w:rsidRDefault="00DB523A" w:rsidP="00E77B0B">
      <w:pPr>
        <w:pStyle w:val="ListParagraph"/>
        <w:numPr>
          <w:ilvl w:val="2"/>
          <w:numId w:val="37"/>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Pollutants</w:t>
      </w:r>
    </w:p>
    <w:p w14:paraId="644FAEBC" w14:textId="77777777" w:rsidR="00DB523A" w:rsidRPr="00974CE9" w:rsidRDefault="00DB523A" w:rsidP="00E77B0B">
      <w:pPr>
        <w:pStyle w:val="ListParagraph"/>
        <w:numPr>
          <w:ilvl w:val="2"/>
          <w:numId w:val="37"/>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Environmental Media</w:t>
      </w:r>
    </w:p>
    <w:p w14:paraId="644FAEBD" w14:textId="77777777" w:rsidR="00DB523A" w:rsidRPr="00974CE9" w:rsidRDefault="00DB523A" w:rsidP="00E77B0B">
      <w:pPr>
        <w:pStyle w:val="ListParagraph"/>
        <w:numPr>
          <w:ilvl w:val="2"/>
          <w:numId w:val="37"/>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Health Effects</w:t>
      </w:r>
    </w:p>
    <w:p w14:paraId="644FAEBE" w14:textId="77777777" w:rsidR="00DB523A" w:rsidRPr="00974CE9" w:rsidRDefault="00DB523A" w:rsidP="00E77B0B">
      <w:pPr>
        <w:pStyle w:val="ListParagraph"/>
        <w:numPr>
          <w:ilvl w:val="2"/>
          <w:numId w:val="37"/>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Other Community Issues</w:t>
      </w:r>
    </w:p>
    <w:p w14:paraId="644FAEBF" w14:textId="77777777" w:rsidR="00DB523A" w:rsidRDefault="00DB523A" w:rsidP="00E77B0B">
      <w:pPr>
        <w:pStyle w:val="ListParagraph"/>
        <w:numPr>
          <w:ilvl w:val="2"/>
          <w:numId w:val="37"/>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Or Alphabetical List to show them all</w:t>
      </w:r>
      <w:r w:rsidRPr="00433508">
        <w:rPr>
          <w:rFonts w:ascii="Arial" w:eastAsia="Times New Roman" w:hAnsi="Arial" w:cs="Arial"/>
          <w:sz w:val="24"/>
          <w:szCs w:val="24"/>
        </w:rPr>
        <w:t> </w:t>
      </w:r>
    </w:p>
    <w:p w14:paraId="644FAEC0" w14:textId="77777777" w:rsidR="00E87B2A" w:rsidRPr="00433508" w:rsidRDefault="00E87B2A" w:rsidP="00E87B2A">
      <w:pPr>
        <w:pStyle w:val="ListParagraph"/>
        <w:spacing w:after="0" w:line="240" w:lineRule="auto"/>
        <w:ind w:left="1440"/>
        <w:textAlignment w:val="center"/>
        <w:rPr>
          <w:rFonts w:ascii="Arial" w:eastAsia="Times New Roman" w:hAnsi="Arial" w:cs="Arial"/>
          <w:sz w:val="24"/>
          <w:szCs w:val="24"/>
        </w:rPr>
      </w:pPr>
    </w:p>
    <w:p w14:paraId="644FAEC1" w14:textId="77777777" w:rsidR="00DB523A" w:rsidRPr="00974CE9" w:rsidRDefault="00DB523A" w:rsidP="00974CE9">
      <w:pPr>
        <w:pStyle w:val="ListParagraph"/>
        <w:numPr>
          <w:ilvl w:val="0"/>
          <w:numId w:val="38"/>
        </w:numPr>
        <w:spacing w:line="240" w:lineRule="auto"/>
        <w:textAlignment w:val="center"/>
        <w:rPr>
          <w:rFonts w:ascii="Arial" w:eastAsia="Times New Roman" w:hAnsi="Arial" w:cs="Arial"/>
          <w:sz w:val="24"/>
          <w:szCs w:val="24"/>
        </w:rPr>
      </w:pPr>
      <w:r w:rsidRPr="00974CE9">
        <w:rPr>
          <w:rFonts w:ascii="Arial" w:eastAsia="Times New Roman" w:hAnsi="Arial" w:cs="Arial"/>
          <w:sz w:val="24"/>
          <w:szCs w:val="24"/>
        </w:rPr>
        <w:t xml:space="preserve">The working group identified acetaldehyde as an issue of concern. </w:t>
      </w:r>
    </w:p>
    <w:p w14:paraId="644FAEC2" w14:textId="77777777" w:rsidR="00DB523A" w:rsidRPr="00974CE9" w:rsidRDefault="00DB523A" w:rsidP="00D93B5E">
      <w:pPr>
        <w:pStyle w:val="ListParagraph"/>
        <w:numPr>
          <w:ilvl w:val="1"/>
          <w:numId w:val="38"/>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 xml:space="preserve">They used C-FERST’s </w:t>
      </w:r>
      <w:r w:rsidRPr="00974CE9">
        <w:rPr>
          <w:rFonts w:ascii="Arial" w:eastAsia="Times New Roman" w:hAnsi="Arial" w:cs="Arial"/>
          <w:b/>
          <w:bCs/>
          <w:color w:val="2E74B5" w:themeColor="accent1" w:themeShade="BF"/>
          <w:sz w:val="24"/>
          <w:szCs w:val="24"/>
          <w:u w:val="single"/>
        </w:rPr>
        <w:t>Environmental Issue Profile</w:t>
      </w:r>
      <w:r w:rsidR="00D93B5E">
        <w:rPr>
          <w:rFonts w:ascii="Arial" w:eastAsia="Times New Roman" w:hAnsi="Arial" w:cs="Arial"/>
          <w:b/>
          <w:bCs/>
          <w:color w:val="2E74B5" w:themeColor="accent1" w:themeShade="BF"/>
          <w:sz w:val="24"/>
          <w:szCs w:val="24"/>
          <w:u w:val="single"/>
        </w:rPr>
        <w:t>s</w:t>
      </w:r>
      <w:r w:rsidR="00D93B5E" w:rsidRPr="00D93B5E">
        <w:rPr>
          <w:rFonts w:ascii="Arial" w:eastAsia="Times New Roman" w:hAnsi="Arial" w:cs="Arial"/>
          <w:b/>
          <w:bCs/>
          <w:color w:val="2E74B5" w:themeColor="accent1" w:themeShade="BF"/>
          <w:sz w:val="24"/>
          <w:szCs w:val="24"/>
        </w:rPr>
        <w:t xml:space="preserve"> </w:t>
      </w:r>
      <w:r w:rsidRPr="00974CE9">
        <w:rPr>
          <w:rFonts w:ascii="Arial" w:eastAsia="Times New Roman" w:hAnsi="Arial" w:cs="Arial"/>
          <w:sz w:val="24"/>
          <w:szCs w:val="24"/>
        </w:rPr>
        <w:t xml:space="preserve">to learn more about acetaldehyde in their community. </w:t>
      </w:r>
    </w:p>
    <w:p w14:paraId="644FAEC3" w14:textId="77777777" w:rsidR="00DB523A" w:rsidRPr="00974CE9" w:rsidRDefault="00DB523A" w:rsidP="00D93B5E">
      <w:pPr>
        <w:pStyle w:val="ListParagraph"/>
        <w:numPr>
          <w:ilvl w:val="2"/>
          <w:numId w:val="38"/>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w:t>
      </w:r>
      <w:r w:rsidRPr="00974CE9">
        <w:rPr>
          <w:rFonts w:ascii="Arial" w:eastAsia="Times New Roman" w:hAnsi="Arial" w:cs="Arial"/>
          <w:i/>
          <w:iCs/>
          <w:sz w:val="24"/>
          <w:szCs w:val="24"/>
        </w:rPr>
        <w:t>Use the cursor to highlight that you can learn more about sources of acetaldehyde in the Sources box.</w:t>
      </w:r>
      <w:r w:rsidRPr="00974CE9">
        <w:rPr>
          <w:rFonts w:ascii="Arial" w:eastAsia="Times New Roman" w:hAnsi="Arial" w:cs="Arial"/>
          <w:sz w:val="24"/>
          <w:szCs w:val="24"/>
        </w:rPr>
        <w:t>]</w:t>
      </w:r>
    </w:p>
    <w:p w14:paraId="644FAEC4" w14:textId="77777777" w:rsidR="00D93B5E" w:rsidRDefault="00D93B5E" w:rsidP="00D93B5E">
      <w:pPr>
        <w:pStyle w:val="ListParagraph"/>
        <w:spacing w:line="240" w:lineRule="auto"/>
        <w:textAlignment w:val="center"/>
        <w:rPr>
          <w:rFonts w:ascii="Arial" w:eastAsia="Times New Roman" w:hAnsi="Arial" w:cs="Arial"/>
          <w:sz w:val="24"/>
          <w:szCs w:val="24"/>
        </w:rPr>
      </w:pPr>
    </w:p>
    <w:p w14:paraId="644FAEC5" w14:textId="77777777" w:rsidR="00DB523A" w:rsidRPr="00974CE9" w:rsidRDefault="00DB523A" w:rsidP="00974CE9">
      <w:pPr>
        <w:pStyle w:val="ListParagraph"/>
        <w:numPr>
          <w:ilvl w:val="0"/>
          <w:numId w:val="38"/>
        </w:numPr>
        <w:spacing w:line="240" w:lineRule="auto"/>
        <w:textAlignment w:val="center"/>
        <w:rPr>
          <w:rFonts w:ascii="Arial" w:eastAsia="Times New Roman" w:hAnsi="Arial" w:cs="Arial"/>
          <w:sz w:val="24"/>
          <w:szCs w:val="24"/>
        </w:rPr>
      </w:pPr>
      <w:r w:rsidRPr="00974CE9">
        <w:rPr>
          <w:rFonts w:ascii="Arial" w:eastAsia="Times New Roman" w:hAnsi="Arial" w:cs="Arial"/>
          <w:sz w:val="24"/>
          <w:szCs w:val="24"/>
        </w:rPr>
        <w:t xml:space="preserve">The community decided it needed to supplement the C-FERST data with local data. </w:t>
      </w:r>
    </w:p>
    <w:p w14:paraId="644FAEC6" w14:textId="77777777" w:rsidR="00DB523A" w:rsidRPr="00974CE9" w:rsidRDefault="00DB523A" w:rsidP="00D93B5E">
      <w:pPr>
        <w:pStyle w:val="ListParagraph"/>
        <w:numPr>
          <w:ilvl w:val="1"/>
          <w:numId w:val="38"/>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So, WOS convened a group to conduct a ground-</w:t>
      </w:r>
      <w:proofErr w:type="spellStart"/>
      <w:r w:rsidRPr="00974CE9">
        <w:rPr>
          <w:rFonts w:ascii="Arial" w:eastAsia="Times New Roman" w:hAnsi="Arial" w:cs="Arial"/>
          <w:sz w:val="24"/>
          <w:szCs w:val="24"/>
        </w:rPr>
        <w:t>truthing</w:t>
      </w:r>
      <w:proofErr w:type="spellEnd"/>
      <w:r w:rsidRPr="00974CE9">
        <w:rPr>
          <w:rFonts w:ascii="Arial" w:eastAsia="Times New Roman" w:hAnsi="Arial" w:cs="Arial"/>
          <w:sz w:val="24"/>
          <w:szCs w:val="24"/>
        </w:rPr>
        <w:t xml:space="preserve"> exercise along </w:t>
      </w:r>
      <w:r w:rsidRPr="00974CE9">
        <w:rPr>
          <w:rFonts w:ascii="Arial" w:eastAsia="Times New Roman" w:hAnsi="Arial" w:cs="Arial"/>
          <w:sz w:val="24"/>
          <w:szCs w:val="24"/>
          <w:u w:val="single"/>
        </w:rPr>
        <w:t>SE 122</w:t>
      </w:r>
      <w:r w:rsidRPr="00974CE9">
        <w:rPr>
          <w:rFonts w:ascii="Arial" w:eastAsia="Times New Roman" w:hAnsi="Arial" w:cs="Arial"/>
          <w:sz w:val="24"/>
          <w:szCs w:val="24"/>
          <w:u w:val="single"/>
          <w:vertAlign w:val="superscript"/>
        </w:rPr>
        <w:t>nd</w:t>
      </w:r>
      <w:r w:rsidRPr="00974CE9">
        <w:rPr>
          <w:rFonts w:ascii="Arial" w:eastAsia="Times New Roman" w:hAnsi="Arial" w:cs="Arial"/>
          <w:sz w:val="24"/>
          <w:szCs w:val="24"/>
          <w:u w:val="single"/>
        </w:rPr>
        <w:t xml:space="preserve"> Avenue and SE Division Street</w:t>
      </w:r>
      <w:r w:rsidRPr="00974CE9">
        <w:rPr>
          <w:rFonts w:ascii="Arial" w:eastAsia="Times New Roman" w:hAnsi="Arial" w:cs="Arial"/>
          <w:sz w:val="24"/>
          <w:szCs w:val="24"/>
        </w:rPr>
        <w:t xml:space="preserve">. </w:t>
      </w:r>
    </w:p>
    <w:p w14:paraId="644FAEC7" w14:textId="77777777" w:rsidR="00433508" w:rsidRDefault="00433508" w:rsidP="00433508">
      <w:pPr>
        <w:pStyle w:val="ListParagraph"/>
        <w:spacing w:after="0" w:line="240" w:lineRule="auto"/>
        <w:textAlignment w:val="center"/>
        <w:rPr>
          <w:rFonts w:ascii="Arial" w:eastAsia="Times New Roman" w:hAnsi="Arial" w:cs="Arial"/>
          <w:sz w:val="24"/>
          <w:szCs w:val="24"/>
        </w:rPr>
      </w:pPr>
    </w:p>
    <w:p w14:paraId="644FAEC8" w14:textId="77777777" w:rsidR="00DB523A" w:rsidRPr="00974CE9" w:rsidRDefault="00DB523A" w:rsidP="00D93B5E">
      <w:pPr>
        <w:pStyle w:val="ListParagraph"/>
        <w:numPr>
          <w:ilvl w:val="1"/>
          <w:numId w:val="38"/>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 xml:space="preserve">A youth employment group went into the community and identified and assessed concerns that were not reflected in C-FERST, including: </w:t>
      </w:r>
    </w:p>
    <w:p w14:paraId="644FAEC9" w14:textId="77777777" w:rsidR="00DB523A" w:rsidRPr="00974CE9" w:rsidRDefault="00DB523A" w:rsidP="00D93B5E">
      <w:pPr>
        <w:pStyle w:val="ListParagraph"/>
        <w:numPr>
          <w:ilvl w:val="2"/>
          <w:numId w:val="38"/>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 xml:space="preserve">high traffic counts, </w:t>
      </w:r>
    </w:p>
    <w:p w14:paraId="644FAECA" w14:textId="77777777" w:rsidR="00DB523A" w:rsidRPr="00974CE9" w:rsidRDefault="00DB523A" w:rsidP="00D93B5E">
      <w:pPr>
        <w:pStyle w:val="ListParagraph"/>
        <w:numPr>
          <w:ilvl w:val="2"/>
          <w:numId w:val="38"/>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 xml:space="preserve">a concentration of fast food outlets, </w:t>
      </w:r>
    </w:p>
    <w:p w14:paraId="644FAECB" w14:textId="77777777" w:rsidR="00DB523A" w:rsidRPr="00974CE9" w:rsidRDefault="00DB523A" w:rsidP="00D93B5E">
      <w:pPr>
        <w:pStyle w:val="ListParagraph"/>
        <w:numPr>
          <w:ilvl w:val="2"/>
          <w:numId w:val="38"/>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 xml:space="preserve">a vacant lot where the RCRA site was identified and </w:t>
      </w:r>
    </w:p>
    <w:p w14:paraId="644FAECC" w14:textId="77777777" w:rsidR="00DB523A" w:rsidRPr="00974CE9" w:rsidRDefault="00DB523A" w:rsidP="00D93B5E">
      <w:pPr>
        <w:pStyle w:val="ListParagraph"/>
        <w:numPr>
          <w:ilvl w:val="2"/>
          <w:numId w:val="38"/>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 xml:space="preserve">a lack of accessible recreational areas. </w:t>
      </w:r>
    </w:p>
    <w:p w14:paraId="644FAECD" w14:textId="77777777" w:rsidR="00DB523A" w:rsidRPr="00DB523A" w:rsidRDefault="00DB523A" w:rsidP="00F0053D">
      <w:pPr>
        <w:spacing w:after="0" w:line="240" w:lineRule="auto"/>
        <w:rPr>
          <w:rFonts w:ascii="Arial" w:eastAsia="Times New Roman" w:hAnsi="Arial" w:cs="Arial"/>
          <w:sz w:val="24"/>
          <w:szCs w:val="24"/>
        </w:rPr>
      </w:pPr>
    </w:p>
    <w:p w14:paraId="644FAECE" w14:textId="77777777" w:rsidR="00DB523A" w:rsidRPr="00974CE9" w:rsidRDefault="00DB523A" w:rsidP="00974CE9">
      <w:pPr>
        <w:pStyle w:val="ListParagraph"/>
        <w:numPr>
          <w:ilvl w:val="0"/>
          <w:numId w:val="38"/>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At the conclusion of this stage, the working group had documented a list of community environmental and livability needs identified through C-FERST and the ground-</w:t>
      </w:r>
      <w:proofErr w:type="spellStart"/>
      <w:r w:rsidRPr="00974CE9">
        <w:rPr>
          <w:rFonts w:ascii="Arial" w:eastAsia="Times New Roman" w:hAnsi="Arial" w:cs="Arial"/>
          <w:sz w:val="24"/>
          <w:szCs w:val="24"/>
        </w:rPr>
        <w:t>truthing</w:t>
      </w:r>
      <w:proofErr w:type="spellEnd"/>
      <w:r w:rsidRPr="00974CE9">
        <w:rPr>
          <w:rFonts w:ascii="Arial" w:eastAsia="Times New Roman" w:hAnsi="Arial" w:cs="Arial"/>
          <w:sz w:val="24"/>
          <w:szCs w:val="24"/>
        </w:rPr>
        <w:t xml:space="preserve"> exercise, which were: </w:t>
      </w:r>
    </w:p>
    <w:p w14:paraId="644FAECF" w14:textId="77777777" w:rsidR="00DB523A" w:rsidRPr="00974CE9" w:rsidRDefault="00DB523A" w:rsidP="00974CE9">
      <w:pPr>
        <w:pStyle w:val="ListParagraph"/>
        <w:numPr>
          <w:ilvl w:val="1"/>
          <w:numId w:val="38"/>
        </w:numPr>
        <w:spacing w:after="0" w:line="240" w:lineRule="auto"/>
        <w:textAlignment w:val="center"/>
        <w:rPr>
          <w:rFonts w:ascii="Arial" w:eastAsia="Times New Roman" w:hAnsi="Arial" w:cs="Arial"/>
          <w:sz w:val="24"/>
          <w:szCs w:val="24"/>
        </w:rPr>
      </w:pPr>
      <w:r w:rsidRPr="00974CE9">
        <w:rPr>
          <w:rFonts w:ascii="Arial" w:eastAsia="Times New Roman" w:hAnsi="Arial" w:cs="Arial"/>
          <w:b/>
          <w:bCs/>
          <w:sz w:val="24"/>
          <w:szCs w:val="24"/>
        </w:rPr>
        <w:t>Homeless Campsite</w:t>
      </w:r>
      <w:r w:rsidRPr="00974CE9">
        <w:rPr>
          <w:rFonts w:ascii="Arial" w:eastAsia="Times New Roman" w:hAnsi="Arial" w:cs="Arial"/>
          <w:sz w:val="24"/>
          <w:szCs w:val="24"/>
        </w:rPr>
        <w:t xml:space="preserve">: A further assessment of the location for a homeless campsite that considers human environmental health implications of Brownfields, potential exposure to hazardous waste and exposure risk. </w:t>
      </w:r>
    </w:p>
    <w:p w14:paraId="644FAED0" w14:textId="77777777" w:rsidR="00DB523A" w:rsidRPr="00974CE9" w:rsidRDefault="00DB523A" w:rsidP="00974CE9">
      <w:pPr>
        <w:pStyle w:val="ListParagraph"/>
        <w:numPr>
          <w:ilvl w:val="1"/>
          <w:numId w:val="38"/>
        </w:numPr>
        <w:spacing w:after="0" w:line="240" w:lineRule="auto"/>
        <w:textAlignment w:val="center"/>
        <w:rPr>
          <w:rFonts w:ascii="Arial" w:eastAsia="Times New Roman" w:hAnsi="Arial" w:cs="Arial"/>
          <w:sz w:val="24"/>
          <w:szCs w:val="24"/>
        </w:rPr>
      </w:pPr>
      <w:r w:rsidRPr="00974CE9">
        <w:rPr>
          <w:rFonts w:ascii="Arial" w:eastAsia="Times New Roman" w:hAnsi="Arial" w:cs="Arial"/>
          <w:b/>
          <w:bCs/>
          <w:sz w:val="24"/>
          <w:szCs w:val="24"/>
        </w:rPr>
        <w:t>‘Clean Air Zone’ Play Area</w:t>
      </w:r>
      <w:r w:rsidRPr="00974CE9">
        <w:rPr>
          <w:rFonts w:ascii="Arial" w:eastAsia="Times New Roman" w:hAnsi="Arial" w:cs="Arial"/>
          <w:sz w:val="24"/>
          <w:szCs w:val="24"/>
        </w:rPr>
        <w:t>: A recreational area away from the roadside and accessible by foot that considers community exposure to air contaminants.</w:t>
      </w:r>
    </w:p>
    <w:p w14:paraId="644FAED1" w14:textId="77777777" w:rsidR="00DB523A" w:rsidRPr="00974CE9" w:rsidRDefault="00DB523A" w:rsidP="00974CE9">
      <w:pPr>
        <w:pStyle w:val="ListParagraph"/>
        <w:numPr>
          <w:ilvl w:val="1"/>
          <w:numId w:val="38"/>
        </w:numPr>
        <w:spacing w:after="0" w:line="240" w:lineRule="auto"/>
        <w:textAlignment w:val="center"/>
        <w:rPr>
          <w:rFonts w:ascii="Arial" w:eastAsia="Times New Roman" w:hAnsi="Arial" w:cs="Arial"/>
          <w:sz w:val="24"/>
          <w:szCs w:val="24"/>
        </w:rPr>
      </w:pPr>
      <w:r w:rsidRPr="00974CE9">
        <w:rPr>
          <w:rFonts w:ascii="Arial" w:eastAsia="Times New Roman" w:hAnsi="Arial" w:cs="Arial"/>
          <w:b/>
          <w:bCs/>
          <w:sz w:val="24"/>
          <w:szCs w:val="24"/>
        </w:rPr>
        <w:t>Brownfields Revitalization</w:t>
      </w:r>
      <w:r w:rsidRPr="00974CE9">
        <w:rPr>
          <w:rFonts w:ascii="Arial" w:eastAsia="Times New Roman" w:hAnsi="Arial" w:cs="Arial"/>
          <w:sz w:val="24"/>
          <w:szCs w:val="24"/>
        </w:rPr>
        <w:t xml:space="preserve">: A culturally responsive/ healthy food outlet servicing minority and low-income community needs. </w:t>
      </w:r>
    </w:p>
    <w:p w14:paraId="644FAED2" w14:textId="77777777" w:rsidR="00DB523A" w:rsidRPr="00DB523A" w:rsidRDefault="00DB523A" w:rsidP="00F0053D">
      <w:pPr>
        <w:spacing w:after="0" w:line="240" w:lineRule="auto"/>
        <w:rPr>
          <w:rFonts w:ascii="Arial" w:eastAsia="Times New Roman" w:hAnsi="Arial" w:cs="Arial"/>
          <w:sz w:val="24"/>
          <w:szCs w:val="24"/>
        </w:rPr>
      </w:pPr>
    </w:p>
    <w:p w14:paraId="644FAED3" w14:textId="77777777" w:rsidR="00DB523A" w:rsidRDefault="00DB523A" w:rsidP="00974CE9">
      <w:pPr>
        <w:pStyle w:val="ListParagraph"/>
        <w:numPr>
          <w:ilvl w:val="0"/>
          <w:numId w:val="38"/>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 xml:space="preserve">Back in C-FERST, the team read about how other communities redeveloped a brownfield into a community garden. </w:t>
      </w:r>
    </w:p>
    <w:p w14:paraId="644FAED4" w14:textId="77777777" w:rsidR="00974CE9" w:rsidRPr="00974CE9" w:rsidRDefault="00974CE9" w:rsidP="00974CE9">
      <w:pPr>
        <w:spacing w:after="0" w:line="240" w:lineRule="auto"/>
        <w:textAlignment w:val="center"/>
        <w:rPr>
          <w:rFonts w:ascii="Arial" w:eastAsia="Times New Roman" w:hAnsi="Arial" w:cs="Arial"/>
          <w:sz w:val="24"/>
          <w:szCs w:val="24"/>
        </w:rPr>
      </w:pPr>
    </w:p>
    <w:p w14:paraId="644FAED5" w14:textId="77777777" w:rsidR="00DB523A" w:rsidRPr="00DB523A" w:rsidRDefault="00F0053D" w:rsidP="00F0053D">
      <w:pPr>
        <w:spacing w:after="0" w:line="240" w:lineRule="auto"/>
        <w:rPr>
          <w:rFonts w:ascii="Arial" w:eastAsia="Times New Roman" w:hAnsi="Arial" w:cs="Arial"/>
          <w:sz w:val="24"/>
          <w:szCs w:val="24"/>
        </w:rPr>
      </w:pPr>
      <w:r w:rsidRPr="00F0053D">
        <w:rPr>
          <w:rFonts w:ascii="Arial" w:eastAsia="Times New Roman" w:hAnsi="Arial" w:cs="Arial"/>
          <w:noProof/>
          <w:sz w:val="24"/>
          <w:szCs w:val="24"/>
        </w:rPr>
        <mc:AlternateContent>
          <mc:Choice Requires="wps">
            <w:drawing>
              <wp:anchor distT="0" distB="0" distL="114300" distR="114300" simplePos="0" relativeHeight="251669504" behindDoc="0" locked="0" layoutInCell="1" allowOverlap="1" wp14:anchorId="644FAEF8" wp14:editId="644FAEF9">
                <wp:simplePos x="0" y="0"/>
                <wp:positionH relativeFrom="margin">
                  <wp:align>left</wp:align>
                </wp:positionH>
                <wp:positionV relativeFrom="paragraph">
                  <wp:posOffset>9525</wp:posOffset>
                </wp:positionV>
                <wp:extent cx="5829300" cy="381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82930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F94D26" id="Straight Connector 6" o:spid="_x0000_s1026" style="position:absolute;z-index:251669504;visibility:visible;mso-wrap-style:square;mso-wrap-distance-left:9pt;mso-wrap-distance-top:0;mso-wrap-distance-right:9pt;mso-wrap-distance-bottom:0;mso-position-horizontal:left;mso-position-horizontal-relative:margin;mso-position-vertical:absolute;mso-position-vertical-relative:text" from="0,.75pt" to="45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Ex0gEAAAcEAAAOAAAAZHJzL2Uyb0RvYy54bWysU02P0zAQvSPxHyzfadKuqErUdA9dLRcE&#10;Fcv+AK8zbizZHss2TfrvGTttugIkBOLi+GPem3lvJtv70Rp2ghA1upYvFzVn4CR22h1b/vzt8d2G&#10;s5iE64RBBy0/Q+T3u7dvtoNvYIU9mg4CIxIXm8G3vE/JN1UVZQ9WxAV6cPSoMFiR6BiOVRfEQOzW&#10;VKu6XlcDhs4HlBAj3T5Mj3xX+JUCmb4oFSEx03KqLZU1lPUlr9VuK5pjEL7X8lKG+IcqrNCOks5U&#10;DyIJ9j3oX6islgEjqrSQaCtUSksoGkjNsv5JzVMvPBQtZE70s03x/9HKz6dDYLpr+ZozJyy16CkF&#10;oY99Ynt0jgzEwNbZp8HHhsL37hAup+gPIYseVbD5S3LYWLw9z97CmJiky/eb1Ye7mlog6e1us6Qt&#10;sVQ3sA8xfQS0LG9abrTL0kUjTp9imkKvIfnauLxGNLp71MaUQx4a2JvAToLancblJcWrKEqYkVUW&#10;M5VfdulsYGL9CorsoIKXJXsZxBunkBJcuvIaR9EZpqiCGVj/GXiJz1AoQ/o34BlRMqNLM9hqh+F3&#10;2W9WqCn+6sCkO1vwgt25NLZYQ9NWmnP5M/I4vz4X+O3/3f0AAAD//wMAUEsDBBQABgAIAAAAIQBg&#10;wEbM3AAAAAQBAAAPAAAAZHJzL2Rvd25yZXYueG1sTI/BTsMwEETvSPyDtUhcEHXaKqWEOFUVqRcO&#10;SDSo4ujG2zgiXkex26R/3+UEx9lZzbzJN5PrxAWH0HpSMJ8lIJBqb1pqFHxVu+c1iBA1Gd15QgVX&#10;DLAp7u9ynRk/0ide9rERHEIh0wpsjH0mZagtOh1mvkdi7+QHpyPLoZFm0COHu04ukmQlnW6JG6zu&#10;sbRY/+zPTsF387TcHSqqxjJ+nFZ2uh7e01Kpx4dp+wYi4hT/nuEXn9GhYKajP5MJolPAQyJfUxBs&#10;vs7XrI8KXlKQRS7/wxc3AAAA//8DAFBLAQItABQABgAIAAAAIQC2gziS/gAAAOEBAAATAAAAAAAA&#10;AAAAAAAAAAAAAABbQ29udGVudF9UeXBlc10ueG1sUEsBAi0AFAAGAAgAAAAhADj9If/WAAAAlAEA&#10;AAsAAAAAAAAAAAAAAAAALwEAAF9yZWxzLy5yZWxzUEsBAi0AFAAGAAgAAAAhACmRETHSAQAABwQA&#10;AA4AAAAAAAAAAAAAAAAALgIAAGRycy9lMm9Eb2MueG1sUEsBAi0AFAAGAAgAAAAhAGDARszcAAAA&#10;BAEAAA8AAAAAAAAAAAAAAAAALAQAAGRycy9kb3ducmV2LnhtbFBLBQYAAAAABAAEAPMAAAA1BQAA&#10;AAA=&#10;" strokecolor="black [3213]" strokeweight=".5pt">
                <v:stroke joinstyle="miter"/>
                <w10:wrap anchorx="margin"/>
              </v:line>
            </w:pict>
          </mc:Fallback>
        </mc:AlternateContent>
      </w:r>
      <w:r w:rsidR="00DB523A" w:rsidRPr="00DB523A">
        <w:rPr>
          <w:rFonts w:ascii="Arial" w:eastAsia="Times New Roman" w:hAnsi="Arial" w:cs="Arial"/>
          <w:sz w:val="24"/>
          <w:szCs w:val="24"/>
        </w:rPr>
        <w:t> </w:t>
      </w:r>
    </w:p>
    <w:p w14:paraId="644FAED6" w14:textId="77777777" w:rsidR="00433508" w:rsidRDefault="00433508" w:rsidP="00433508">
      <w:pPr>
        <w:spacing w:after="0" w:line="240" w:lineRule="auto"/>
        <w:textAlignment w:val="center"/>
        <w:rPr>
          <w:rFonts w:ascii="Arial" w:eastAsia="Times New Roman" w:hAnsi="Arial" w:cs="Arial"/>
          <w:b/>
          <w:bCs/>
          <w:color w:val="2E74B5" w:themeColor="accent1" w:themeShade="BF"/>
          <w:sz w:val="24"/>
          <w:szCs w:val="24"/>
          <w:u w:val="single"/>
        </w:rPr>
      </w:pPr>
      <w:r w:rsidRPr="00974CE9">
        <w:rPr>
          <w:rFonts w:ascii="Arial" w:eastAsia="Times New Roman" w:hAnsi="Arial" w:cs="Arial"/>
          <w:b/>
          <w:bCs/>
          <w:color w:val="2E74B5" w:themeColor="accent1" w:themeShade="BF"/>
          <w:sz w:val="24"/>
          <w:szCs w:val="24"/>
          <w:u w:val="single"/>
        </w:rPr>
        <w:t>Strategies Implemented by Other Communities</w:t>
      </w:r>
    </w:p>
    <w:p w14:paraId="644FAED7" w14:textId="77777777" w:rsidR="00433508" w:rsidRPr="00433508" w:rsidRDefault="00433508" w:rsidP="00433508">
      <w:pPr>
        <w:spacing w:after="0" w:line="240" w:lineRule="auto"/>
        <w:textAlignment w:val="center"/>
        <w:rPr>
          <w:rFonts w:ascii="Arial" w:eastAsia="Times New Roman" w:hAnsi="Arial" w:cs="Arial"/>
          <w:sz w:val="24"/>
          <w:szCs w:val="24"/>
        </w:rPr>
      </w:pPr>
    </w:p>
    <w:p w14:paraId="644FAED8" w14:textId="77777777" w:rsidR="00DB523A" w:rsidRPr="00433508" w:rsidRDefault="00DB523A" w:rsidP="00433508">
      <w:pPr>
        <w:pStyle w:val="ListParagraph"/>
        <w:numPr>
          <w:ilvl w:val="0"/>
          <w:numId w:val="39"/>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 xml:space="preserve">After hearing the community concerns, the working group looked under the </w:t>
      </w:r>
      <w:r w:rsidRPr="00974CE9">
        <w:rPr>
          <w:rFonts w:ascii="Arial" w:eastAsia="Times New Roman" w:hAnsi="Arial" w:cs="Arial"/>
          <w:b/>
          <w:bCs/>
          <w:color w:val="2E74B5" w:themeColor="accent1" w:themeShade="BF"/>
          <w:sz w:val="24"/>
          <w:szCs w:val="24"/>
          <w:u w:val="single"/>
        </w:rPr>
        <w:t>Strategies Implemented by Other Communities</w:t>
      </w:r>
      <w:r w:rsidRPr="00974CE9">
        <w:rPr>
          <w:rFonts w:ascii="Arial" w:eastAsia="Times New Roman" w:hAnsi="Arial" w:cs="Arial"/>
          <w:color w:val="2E74B5" w:themeColor="accent1" w:themeShade="BF"/>
          <w:sz w:val="24"/>
          <w:szCs w:val="24"/>
        </w:rPr>
        <w:t xml:space="preserve"> </w:t>
      </w:r>
      <w:r w:rsidRPr="00974CE9">
        <w:rPr>
          <w:rFonts w:ascii="Arial" w:eastAsia="Times New Roman" w:hAnsi="Arial" w:cs="Arial"/>
          <w:sz w:val="24"/>
          <w:szCs w:val="24"/>
        </w:rPr>
        <w:t xml:space="preserve">section in the Acetaldehyde issue profile </w:t>
      </w:r>
      <w:r w:rsidRPr="00433508">
        <w:rPr>
          <w:rFonts w:ascii="Arial" w:eastAsia="Times New Roman" w:hAnsi="Arial" w:cs="Arial"/>
          <w:sz w:val="24"/>
          <w:szCs w:val="24"/>
        </w:rPr>
        <w:t xml:space="preserve">to develop recommendations based on other community projects listed in C-FERST. </w:t>
      </w:r>
    </w:p>
    <w:p w14:paraId="644FAED9" w14:textId="77777777" w:rsidR="00433508" w:rsidRDefault="00433508" w:rsidP="00433508">
      <w:pPr>
        <w:pStyle w:val="ListParagraph"/>
        <w:spacing w:after="0" w:line="240" w:lineRule="auto"/>
        <w:textAlignment w:val="center"/>
        <w:rPr>
          <w:rFonts w:ascii="Arial" w:eastAsia="Times New Roman" w:hAnsi="Arial" w:cs="Arial"/>
          <w:sz w:val="24"/>
          <w:szCs w:val="24"/>
        </w:rPr>
      </w:pPr>
    </w:p>
    <w:p w14:paraId="644FAEDA" w14:textId="77777777" w:rsidR="00DB523A" w:rsidRPr="00E77B0B" w:rsidRDefault="00DB523A" w:rsidP="00E77B0B">
      <w:pPr>
        <w:pStyle w:val="ListParagraph"/>
        <w:numPr>
          <w:ilvl w:val="0"/>
          <w:numId w:val="39"/>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 xml:space="preserve">One of these projects highlighted how a community redeveloped a Brownfield into a community garden. </w:t>
      </w:r>
      <w:r w:rsidRPr="00E77B0B">
        <w:rPr>
          <w:rFonts w:ascii="Arial" w:eastAsia="Times New Roman" w:hAnsi="Arial" w:cs="Arial"/>
          <w:sz w:val="24"/>
          <w:szCs w:val="24"/>
        </w:rPr>
        <w:t>This information was listed in the WOS report</w:t>
      </w:r>
      <w:r w:rsidR="00974CE9" w:rsidRPr="00E77B0B">
        <w:rPr>
          <w:rFonts w:ascii="Arial" w:eastAsia="Times New Roman" w:hAnsi="Arial" w:cs="Arial"/>
          <w:sz w:val="24"/>
          <w:szCs w:val="24"/>
        </w:rPr>
        <w:t>.</w:t>
      </w:r>
    </w:p>
    <w:p w14:paraId="644FAEDB" w14:textId="77777777" w:rsidR="00974CE9" w:rsidRPr="00DB523A" w:rsidRDefault="00974CE9" w:rsidP="00F0053D">
      <w:pPr>
        <w:spacing w:after="0" w:line="240" w:lineRule="auto"/>
        <w:textAlignment w:val="center"/>
        <w:rPr>
          <w:rFonts w:ascii="Arial" w:eastAsia="Times New Roman" w:hAnsi="Arial" w:cs="Arial"/>
          <w:sz w:val="24"/>
          <w:szCs w:val="24"/>
        </w:rPr>
      </w:pPr>
    </w:p>
    <w:p w14:paraId="644FAEDC" w14:textId="77777777" w:rsidR="00DB523A" w:rsidRPr="00DB523A" w:rsidRDefault="00F0053D" w:rsidP="00F0053D">
      <w:pPr>
        <w:spacing w:after="0" w:line="240" w:lineRule="auto"/>
        <w:rPr>
          <w:rFonts w:ascii="Arial" w:eastAsia="Times New Roman" w:hAnsi="Arial" w:cs="Arial"/>
          <w:sz w:val="24"/>
          <w:szCs w:val="24"/>
        </w:rPr>
      </w:pPr>
      <w:r w:rsidRPr="00F0053D">
        <w:rPr>
          <w:rFonts w:ascii="Arial" w:eastAsia="Times New Roman" w:hAnsi="Arial" w:cs="Arial"/>
          <w:noProof/>
          <w:sz w:val="24"/>
          <w:szCs w:val="24"/>
        </w:rPr>
        <mc:AlternateContent>
          <mc:Choice Requires="wps">
            <w:drawing>
              <wp:anchor distT="0" distB="0" distL="114300" distR="114300" simplePos="0" relativeHeight="251671552" behindDoc="0" locked="0" layoutInCell="1" allowOverlap="1" wp14:anchorId="644FAEFA" wp14:editId="644FAEFB">
                <wp:simplePos x="0" y="0"/>
                <wp:positionH relativeFrom="margin">
                  <wp:align>left</wp:align>
                </wp:positionH>
                <wp:positionV relativeFrom="paragraph">
                  <wp:posOffset>9525</wp:posOffset>
                </wp:positionV>
                <wp:extent cx="5829300" cy="381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82930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247C2E" id="Straight Connector 7" o:spid="_x0000_s1026" style="position:absolute;z-index:251671552;visibility:visible;mso-wrap-style:square;mso-wrap-distance-left:9pt;mso-wrap-distance-top:0;mso-wrap-distance-right:9pt;mso-wrap-distance-bottom:0;mso-position-horizontal:left;mso-position-horizontal-relative:margin;mso-position-vertical:absolute;mso-position-vertical-relative:text" from="0,.75pt" to="45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8qt0wEAAAcEAAAOAAAAZHJzL2Uyb0RvYy54bWysU02P0zAQvSPxHyzft0m7gi1R0z10tVwQ&#10;VCz8AK9jN5ZsjzU2TfvvGTtpugIkBNqL4495b+a9mWzuT86yo8JowLd8uag5U15CZ/yh5d+/Pd6s&#10;OYtJ+E5Y8KrlZxX5/fbtm80QGrWCHmynkBGJj80QWt6nFJqqirJXTsQFBOXpUQM6keiIh6pDMRC7&#10;s9Wqrt9XA2AXEKSKkW4fxke+LfxaK5m+aB1VYrblVFsqK5b1Oa/VdiOaA4rQGzmVIf6jCieMp6Qz&#10;1YNIgv1A8xuVMxIhgk4LCa4CrY1URQOpWda/qHnqRVBFC5kTw2xTfD1a+fm4R2a6lt9x5oWjFj0l&#10;FObQJ7YD78lAQHaXfRpCbCh85/c4nWLYYxZ90ujyl+SwU/H2PHurTolJuny3Xn24rakFkt5u10va&#10;Ekt1BQeM6aMCx/Km5db4LF004vgppjH0EpKvrc9rBGu6R2NtOeShUTuL7Cio3em0nFK8iKKEGVll&#10;MWP5ZZfOVo2sX5UmO6jgZcleBvHKKaRUPl14rafoDNNUwQys/w6c4jNUlSH9F/CMKJnBpxnsjAf8&#10;U/arFXqMvzgw6s4WPEN3Lo0t1tC0leZMf0Ye55fnAr/+v9ufAAAA//8DAFBLAwQUAAYACAAAACEA&#10;YMBGzNwAAAAEAQAADwAAAGRycy9kb3ducmV2LnhtbEyPwU7DMBBE70j8g7VIXBB12iqlhDhVFakX&#10;Dkg0qOLoxts4Il5Hsdukf9/lBMfZWc28yTeT68QFh9B6UjCfJSCQam9aahR8VbvnNYgQNRndeUIF&#10;VwywKe7vcp0ZP9InXvaxERxCIdMKbIx9JmWoLTodZr5HYu/kB6cjy6GRZtAjh7tOLpJkJZ1uiRus&#10;7rG0WP/sz07Bd/O03B0qqsYyfpxWdroe3tNSqceHafsGIuIU/57hF5/RoWCmoz+TCaJTwEMiX1MQ&#10;bL7O16yPCl5SkEUu/8MXNwAAAP//AwBQSwECLQAUAAYACAAAACEAtoM4kv4AAADhAQAAEwAAAAAA&#10;AAAAAAAAAAAAAAAAW0NvbnRlbnRfVHlwZXNdLnhtbFBLAQItABQABgAIAAAAIQA4/SH/1gAAAJQB&#10;AAALAAAAAAAAAAAAAAAAAC8BAABfcmVscy8ucmVsc1BLAQItABQABgAIAAAAIQCGJ8qt0wEAAAcE&#10;AAAOAAAAAAAAAAAAAAAAAC4CAABkcnMvZTJvRG9jLnhtbFBLAQItABQABgAIAAAAIQBgwEbM3AAA&#10;AAQBAAAPAAAAAAAAAAAAAAAAAC0EAABkcnMvZG93bnJldi54bWxQSwUGAAAAAAQABADzAAAANgUA&#10;AAAA&#10;" strokecolor="black [3213]" strokeweight=".5pt">
                <v:stroke joinstyle="miter"/>
                <w10:wrap anchorx="margin"/>
              </v:line>
            </w:pict>
          </mc:Fallback>
        </mc:AlternateContent>
      </w:r>
      <w:r w:rsidR="00DB523A" w:rsidRPr="00DB523A">
        <w:rPr>
          <w:rFonts w:ascii="Arial" w:eastAsia="Times New Roman" w:hAnsi="Arial" w:cs="Arial"/>
          <w:sz w:val="24"/>
          <w:szCs w:val="24"/>
        </w:rPr>
        <w:t> </w:t>
      </w:r>
    </w:p>
    <w:p w14:paraId="644FAEDD" w14:textId="77777777" w:rsidR="00433508" w:rsidRPr="00433508" w:rsidRDefault="00433508" w:rsidP="00433508">
      <w:pPr>
        <w:spacing w:line="240" w:lineRule="auto"/>
        <w:textAlignment w:val="center"/>
        <w:rPr>
          <w:rFonts w:ascii="Arial" w:eastAsia="Times New Roman" w:hAnsi="Arial" w:cs="Arial"/>
          <w:sz w:val="24"/>
          <w:szCs w:val="24"/>
        </w:rPr>
      </w:pPr>
      <w:r w:rsidRPr="00974CE9">
        <w:rPr>
          <w:rFonts w:ascii="Arial" w:eastAsia="Times New Roman" w:hAnsi="Arial" w:cs="Arial"/>
          <w:b/>
          <w:bCs/>
          <w:color w:val="2E74B5" w:themeColor="accent1" w:themeShade="BF"/>
          <w:sz w:val="24"/>
          <w:szCs w:val="24"/>
          <w:u w:val="single"/>
        </w:rPr>
        <w:t>User Forum</w:t>
      </w:r>
      <w:r w:rsidRPr="00974CE9">
        <w:rPr>
          <w:rFonts w:ascii="Arial" w:eastAsia="Times New Roman" w:hAnsi="Arial" w:cs="Arial"/>
          <w:b/>
          <w:bCs/>
          <w:sz w:val="24"/>
          <w:szCs w:val="24"/>
        </w:rPr>
        <w:t xml:space="preserve">, </w:t>
      </w:r>
      <w:r w:rsidRPr="00974CE9">
        <w:rPr>
          <w:rFonts w:ascii="Arial" w:eastAsia="Times New Roman" w:hAnsi="Arial" w:cs="Arial"/>
          <w:b/>
          <w:bCs/>
          <w:color w:val="2E74B5" w:themeColor="accent1" w:themeShade="BF"/>
          <w:sz w:val="24"/>
          <w:szCs w:val="24"/>
          <w:u w:val="single"/>
        </w:rPr>
        <w:t>Citizen Science</w:t>
      </w:r>
      <w:r w:rsidRPr="00974CE9">
        <w:rPr>
          <w:rFonts w:ascii="Arial" w:eastAsia="Times New Roman" w:hAnsi="Arial" w:cs="Arial"/>
          <w:sz w:val="24"/>
          <w:szCs w:val="24"/>
        </w:rPr>
        <w:t xml:space="preserve">, and </w:t>
      </w:r>
      <w:r w:rsidRPr="00974CE9">
        <w:rPr>
          <w:rFonts w:ascii="Arial" w:eastAsia="Times New Roman" w:hAnsi="Arial" w:cs="Arial"/>
          <w:b/>
          <w:bCs/>
          <w:color w:val="2E74B5" w:themeColor="accent1" w:themeShade="BF"/>
          <w:sz w:val="24"/>
          <w:szCs w:val="24"/>
          <w:u w:val="single"/>
        </w:rPr>
        <w:t>Environmental Measurement Methods</w:t>
      </w:r>
    </w:p>
    <w:p w14:paraId="644FAEDE" w14:textId="77777777" w:rsidR="00E87B2A" w:rsidRPr="00E87B2A" w:rsidRDefault="00E87B2A" w:rsidP="00974CE9">
      <w:pPr>
        <w:pStyle w:val="ListParagraph"/>
        <w:numPr>
          <w:ilvl w:val="0"/>
          <w:numId w:val="40"/>
        </w:numPr>
        <w:spacing w:line="240" w:lineRule="auto"/>
        <w:textAlignment w:val="center"/>
        <w:rPr>
          <w:rFonts w:ascii="Arial" w:eastAsia="Times New Roman" w:hAnsi="Arial" w:cs="Arial"/>
          <w:sz w:val="24"/>
          <w:szCs w:val="24"/>
        </w:rPr>
      </w:pPr>
      <w:r>
        <w:rPr>
          <w:rFonts w:ascii="Arial" w:eastAsia="Times New Roman" w:hAnsi="Arial" w:cs="Arial"/>
          <w:sz w:val="24"/>
          <w:szCs w:val="24"/>
        </w:rPr>
        <w:t xml:space="preserve">Highlight the </w:t>
      </w:r>
      <w:r w:rsidR="00DB523A" w:rsidRPr="00974CE9">
        <w:rPr>
          <w:rFonts w:ascii="Arial" w:eastAsia="Times New Roman" w:hAnsi="Arial" w:cs="Arial"/>
          <w:b/>
          <w:bCs/>
          <w:color w:val="2E74B5" w:themeColor="accent1" w:themeShade="BF"/>
          <w:sz w:val="24"/>
          <w:szCs w:val="24"/>
          <w:u w:val="single"/>
        </w:rPr>
        <w:t>User Forum</w:t>
      </w:r>
      <w:r w:rsidR="00DB523A" w:rsidRPr="00974CE9">
        <w:rPr>
          <w:rFonts w:ascii="Arial" w:eastAsia="Times New Roman" w:hAnsi="Arial" w:cs="Arial"/>
          <w:b/>
          <w:bCs/>
          <w:sz w:val="24"/>
          <w:szCs w:val="24"/>
        </w:rPr>
        <w:t xml:space="preserve"> </w:t>
      </w:r>
    </w:p>
    <w:p w14:paraId="644FAEDF" w14:textId="77777777" w:rsidR="00783A14" w:rsidRPr="00783A14" w:rsidRDefault="00783A14" w:rsidP="00783A14">
      <w:pPr>
        <w:pStyle w:val="ListParagraph"/>
        <w:numPr>
          <w:ilvl w:val="1"/>
          <w:numId w:val="40"/>
        </w:numPr>
        <w:spacing w:line="240" w:lineRule="auto"/>
        <w:textAlignment w:val="center"/>
        <w:rPr>
          <w:rFonts w:ascii="Arial" w:eastAsia="Times New Roman" w:hAnsi="Arial" w:cs="Arial"/>
          <w:sz w:val="24"/>
          <w:szCs w:val="24"/>
        </w:rPr>
      </w:pPr>
      <w:r w:rsidRPr="00783A14">
        <w:rPr>
          <w:rFonts w:ascii="Arial" w:eastAsia="Times New Roman" w:hAnsi="Arial" w:cs="Arial"/>
          <w:sz w:val="24"/>
          <w:szCs w:val="24"/>
        </w:rPr>
        <w:t xml:space="preserve">The User Forum allows you to post questions or submit answers about C-FERST. This is a great resource to use to interact with or learn from other C-FERST users. It is moderated, so anything you post will not appear instantaneously. Also, the C-FERST team may connect you with other EPA staff and environmental experts to better assist you. </w:t>
      </w:r>
    </w:p>
    <w:p w14:paraId="644FAEE0" w14:textId="77777777" w:rsidR="00E87B2A" w:rsidRPr="00E87B2A" w:rsidRDefault="00E87B2A" w:rsidP="00E87B2A">
      <w:pPr>
        <w:pStyle w:val="ListParagraph"/>
        <w:spacing w:line="240" w:lineRule="auto"/>
        <w:ind w:left="1440"/>
        <w:textAlignment w:val="center"/>
        <w:rPr>
          <w:rFonts w:ascii="Arial" w:eastAsia="Times New Roman" w:hAnsi="Arial" w:cs="Arial"/>
          <w:sz w:val="24"/>
          <w:szCs w:val="24"/>
        </w:rPr>
      </w:pPr>
    </w:p>
    <w:p w14:paraId="644FAEE1" w14:textId="77777777" w:rsidR="00DB523A" w:rsidRDefault="00E87B2A" w:rsidP="00974CE9">
      <w:pPr>
        <w:pStyle w:val="ListParagraph"/>
        <w:numPr>
          <w:ilvl w:val="0"/>
          <w:numId w:val="40"/>
        </w:numPr>
        <w:spacing w:line="240" w:lineRule="auto"/>
        <w:textAlignment w:val="center"/>
        <w:rPr>
          <w:rFonts w:ascii="Arial" w:eastAsia="Times New Roman" w:hAnsi="Arial" w:cs="Arial"/>
          <w:sz w:val="24"/>
          <w:szCs w:val="24"/>
        </w:rPr>
      </w:pPr>
      <w:r w:rsidRPr="00E87B2A">
        <w:rPr>
          <w:rFonts w:ascii="Arial" w:eastAsia="Times New Roman" w:hAnsi="Arial" w:cs="Arial"/>
          <w:bCs/>
          <w:sz w:val="24"/>
          <w:szCs w:val="24"/>
        </w:rPr>
        <w:t xml:space="preserve">Highlight </w:t>
      </w:r>
      <w:r w:rsidR="00DB523A" w:rsidRPr="00974CE9">
        <w:rPr>
          <w:rFonts w:ascii="Arial" w:eastAsia="Times New Roman" w:hAnsi="Arial" w:cs="Arial"/>
          <w:b/>
          <w:bCs/>
          <w:color w:val="2E74B5" w:themeColor="accent1" w:themeShade="BF"/>
          <w:sz w:val="24"/>
          <w:szCs w:val="24"/>
          <w:u w:val="single"/>
        </w:rPr>
        <w:t>Citizen Science</w:t>
      </w:r>
      <w:r w:rsidR="00DB523A" w:rsidRPr="00974CE9">
        <w:rPr>
          <w:rFonts w:ascii="Arial" w:eastAsia="Times New Roman" w:hAnsi="Arial" w:cs="Arial"/>
          <w:sz w:val="24"/>
          <w:szCs w:val="24"/>
        </w:rPr>
        <w:t xml:space="preserve"> and </w:t>
      </w:r>
      <w:r w:rsidR="00DB523A" w:rsidRPr="00974CE9">
        <w:rPr>
          <w:rFonts w:ascii="Arial" w:eastAsia="Times New Roman" w:hAnsi="Arial" w:cs="Arial"/>
          <w:b/>
          <w:bCs/>
          <w:color w:val="2E74B5" w:themeColor="accent1" w:themeShade="BF"/>
          <w:sz w:val="24"/>
          <w:szCs w:val="24"/>
          <w:u w:val="single"/>
        </w:rPr>
        <w:t>Environmental Measurement Methods</w:t>
      </w:r>
      <w:r w:rsidR="00DB523A" w:rsidRPr="00974CE9">
        <w:rPr>
          <w:rFonts w:ascii="Arial" w:eastAsia="Times New Roman" w:hAnsi="Arial" w:cs="Arial"/>
          <w:color w:val="2E74B5" w:themeColor="accent1" w:themeShade="BF"/>
          <w:sz w:val="24"/>
          <w:szCs w:val="24"/>
        </w:rPr>
        <w:t xml:space="preserve"> </w:t>
      </w:r>
      <w:r w:rsidR="00DB523A" w:rsidRPr="00974CE9">
        <w:rPr>
          <w:rFonts w:ascii="Arial" w:eastAsia="Times New Roman" w:hAnsi="Arial" w:cs="Arial"/>
          <w:sz w:val="24"/>
          <w:szCs w:val="24"/>
        </w:rPr>
        <w:t>sections.</w:t>
      </w:r>
    </w:p>
    <w:p w14:paraId="644FAEE2" w14:textId="77777777" w:rsidR="00545105" w:rsidRPr="00974CE9" w:rsidRDefault="00545105" w:rsidP="00545105">
      <w:pPr>
        <w:pStyle w:val="ListParagraph"/>
        <w:spacing w:line="240" w:lineRule="auto"/>
        <w:textAlignment w:val="center"/>
        <w:rPr>
          <w:rFonts w:ascii="Arial" w:eastAsia="Times New Roman" w:hAnsi="Arial" w:cs="Arial"/>
          <w:sz w:val="24"/>
          <w:szCs w:val="24"/>
        </w:rPr>
      </w:pPr>
    </w:p>
    <w:p w14:paraId="644FAEE3" w14:textId="77777777" w:rsidR="00433508" w:rsidRDefault="00545105" w:rsidP="00433508">
      <w:pPr>
        <w:pStyle w:val="ListParagraph"/>
        <w:spacing w:line="240" w:lineRule="auto"/>
        <w:textAlignment w:val="center"/>
        <w:rPr>
          <w:rFonts w:ascii="Arial" w:eastAsia="Times New Roman" w:hAnsi="Arial" w:cs="Arial"/>
          <w:sz w:val="24"/>
          <w:szCs w:val="24"/>
        </w:rPr>
      </w:pPr>
      <w:r w:rsidRPr="00F0053D">
        <w:rPr>
          <w:rFonts w:ascii="Arial" w:eastAsia="Times New Roman" w:hAnsi="Arial" w:cs="Arial"/>
          <w:noProof/>
          <w:sz w:val="24"/>
          <w:szCs w:val="24"/>
        </w:rPr>
        <mc:AlternateContent>
          <mc:Choice Requires="wps">
            <w:drawing>
              <wp:anchor distT="0" distB="0" distL="114300" distR="114300" simplePos="0" relativeHeight="251675648" behindDoc="0" locked="0" layoutInCell="1" allowOverlap="1" wp14:anchorId="644FAEFC" wp14:editId="644FAEFD">
                <wp:simplePos x="0" y="0"/>
                <wp:positionH relativeFrom="margin">
                  <wp:posOffset>0</wp:posOffset>
                </wp:positionH>
                <wp:positionV relativeFrom="paragraph">
                  <wp:posOffset>-635</wp:posOffset>
                </wp:positionV>
                <wp:extent cx="5829300" cy="3810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82930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B1BB63" id="Straight Connector 9"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0,-.05pt" to="45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ps0gEAAAcEAAAOAAAAZHJzL2Uyb0RvYy54bWysU02P0zAQvSPxHyzfadKuQG3UdA9dLRcE&#10;Fcv+AK9jN5ZsjzU2TfrvGTttugIkBOLi+GPem3lvJtv70Vl2UhgN+JYvFzVnykvojD+2/Pnb47s1&#10;ZzEJ3wkLXrX8rCK/3719sx1Co1bQg+0UMiLxsRlCy/uUQlNVUfbKibiAoDw9akAnEh3xWHUoBmJ3&#10;tlrV9YdqAOwCglQx0u3D9Mh3hV9rJdMXraNKzLacaktlxbK+5LXabUVzRBF6Iy9liH+owgnjKelM&#10;9SCSYN/R/ELljESIoNNCgqtAayNV0UBqlvVPap56EVTRQubEMNsU/x+t/Hw6IDNdyzeceeGoRU8J&#10;hTn2ie3BezIQkG2yT0OIDYXv/QEvpxgOmEWPGl3+khw2Fm/Ps7dqTEzS5fv1anNXUwskvd2tl7Ql&#10;luoGDhjTRwWO5U3LrfFZumjE6VNMU+g1JF9bn9cI1nSPxtpyyEOj9hbZSVC707i8pHgVRQkzsspi&#10;pvLLLp2tmli/Kk12UMHLkr0M4o1TSKl8uvJaT9EZpqmCGVj/GXiJz1BVhvRvwDOiZAafZrAzHvB3&#10;2W9W6Cn+6sCkO1vwAt25NLZYQ9NWmnP5M/I4vz4X+O3/3f0AAAD//wMAUEsDBBQABgAIAAAAIQDM&#10;fmrH2wAAAAQBAAAPAAAAZHJzL2Rvd25yZXYueG1sTI9Ba8JAFITvhf6H5Qm9FN2kRdE0GykBLz0U&#10;akR6XLPPbDD7NmRXE/99X0/tcZhh5pt8O7lO3HAIrScF6SIBgVR701Kj4FDt5msQIWoyuvOECu4Y&#10;YFs8PuQ6M36kL7ztYyO4hEKmFdgY+0zKUFt0Oix8j8Te2Q9OR5ZDI82gRy53nXxJkpV0uiVesLrH&#10;0mJ92V+dgu/m+XV3rKgay/h5XtnpfvxYlko9zab3NxARp/gXhl98RoeCmU7+SiaITgEfiQrmKQg2&#10;N+ma9UnBcgOyyOV/+OIHAAD//wMAUEsBAi0AFAAGAAgAAAAhALaDOJL+AAAA4QEAABMAAAAAAAAA&#10;AAAAAAAAAAAAAFtDb250ZW50X1R5cGVzXS54bWxQSwECLQAUAAYACAAAACEAOP0h/9YAAACUAQAA&#10;CwAAAAAAAAAAAAAAAAAvAQAAX3JlbHMvLnJlbHNQSwECLQAUAAYACAAAACEAGDwKbNIBAAAHBAAA&#10;DgAAAAAAAAAAAAAAAAAuAgAAZHJzL2Uyb0RvYy54bWxQSwECLQAUAAYACAAAACEAzH5qx9sAAAAE&#10;AQAADwAAAAAAAAAAAAAAAAAsBAAAZHJzL2Rvd25yZXYueG1sUEsFBgAAAAAEAAQA8wAAADQFAAAA&#10;AA==&#10;" strokecolor="black [3213]" strokeweight=".5pt">
                <v:stroke joinstyle="miter"/>
                <w10:wrap anchorx="margin"/>
              </v:line>
            </w:pict>
          </mc:Fallback>
        </mc:AlternateContent>
      </w:r>
    </w:p>
    <w:p w14:paraId="644FAEE4" w14:textId="77777777" w:rsidR="00545105" w:rsidRPr="00545105" w:rsidRDefault="00545105" w:rsidP="00545105">
      <w:pPr>
        <w:spacing w:line="240" w:lineRule="auto"/>
        <w:textAlignment w:val="center"/>
        <w:rPr>
          <w:rFonts w:ascii="Arial" w:eastAsia="Times New Roman" w:hAnsi="Arial" w:cs="Arial"/>
          <w:sz w:val="24"/>
          <w:szCs w:val="24"/>
        </w:rPr>
      </w:pPr>
      <w:r>
        <w:rPr>
          <w:rFonts w:ascii="Arial" w:eastAsia="Times New Roman" w:hAnsi="Arial" w:cs="Arial"/>
          <w:b/>
          <w:bCs/>
          <w:color w:val="2E74B5" w:themeColor="accent1" w:themeShade="BF"/>
          <w:sz w:val="24"/>
          <w:szCs w:val="24"/>
          <w:u w:val="single"/>
        </w:rPr>
        <w:t>Live Demo Summary</w:t>
      </w:r>
    </w:p>
    <w:p w14:paraId="644FAEE5" w14:textId="77777777" w:rsidR="00DB523A" w:rsidRPr="00974CE9" w:rsidRDefault="00DB523A" w:rsidP="00974CE9">
      <w:pPr>
        <w:pStyle w:val="ListParagraph"/>
        <w:numPr>
          <w:ilvl w:val="0"/>
          <w:numId w:val="40"/>
        </w:numPr>
        <w:spacing w:line="240" w:lineRule="auto"/>
        <w:textAlignment w:val="center"/>
        <w:rPr>
          <w:rFonts w:ascii="Arial" w:eastAsia="Times New Roman" w:hAnsi="Arial" w:cs="Arial"/>
          <w:sz w:val="24"/>
          <w:szCs w:val="24"/>
        </w:rPr>
      </w:pPr>
      <w:r w:rsidRPr="00974CE9">
        <w:rPr>
          <w:rFonts w:ascii="Arial" w:eastAsia="Times New Roman" w:hAnsi="Arial" w:cs="Arial"/>
          <w:sz w:val="24"/>
          <w:szCs w:val="24"/>
        </w:rPr>
        <w:t xml:space="preserve">WOS and their partners were able to develop and submit a report to the City and other community-based advocacy groups. </w:t>
      </w:r>
    </w:p>
    <w:p w14:paraId="644FAEE6" w14:textId="77777777" w:rsidR="00DB523A" w:rsidRPr="00E77B0B" w:rsidRDefault="00DB523A" w:rsidP="00E77B0B">
      <w:pPr>
        <w:pStyle w:val="ListParagraph"/>
        <w:numPr>
          <w:ilvl w:val="1"/>
          <w:numId w:val="40"/>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 xml:space="preserve">They were confident that the agency generated data, environmental language and supportive community data reinforced the credibility of their report. </w:t>
      </w:r>
      <w:r w:rsidRPr="00E77B0B">
        <w:rPr>
          <w:rFonts w:ascii="Arial" w:eastAsia="Times New Roman" w:hAnsi="Arial" w:cs="Arial"/>
          <w:sz w:val="24"/>
          <w:szCs w:val="24"/>
        </w:rPr>
        <w:t xml:space="preserve">For example, they cited the FRS report as a reason for further assessment of the homeless campsite location. </w:t>
      </w:r>
    </w:p>
    <w:p w14:paraId="644FAEE7" w14:textId="77777777" w:rsidR="00DB523A" w:rsidRPr="00974CE9" w:rsidRDefault="00DB523A" w:rsidP="00E77B0B">
      <w:pPr>
        <w:pStyle w:val="ListParagraph"/>
        <w:numPr>
          <w:ilvl w:val="1"/>
          <w:numId w:val="40"/>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Another nonprofit asked WOS to share their report in support of advocacy for a bicycle lane connected to the ‘clean air zone’ play area.</w:t>
      </w:r>
    </w:p>
    <w:p w14:paraId="644FAEE8" w14:textId="77777777" w:rsidR="00DB523A" w:rsidRPr="00433508" w:rsidRDefault="00DB523A" w:rsidP="00E77B0B">
      <w:pPr>
        <w:pStyle w:val="ListParagraph"/>
        <w:numPr>
          <w:ilvl w:val="1"/>
          <w:numId w:val="40"/>
        </w:numPr>
        <w:spacing w:after="0" w:line="240" w:lineRule="auto"/>
        <w:textAlignment w:val="center"/>
        <w:rPr>
          <w:rFonts w:ascii="Arial" w:eastAsia="Times New Roman" w:hAnsi="Arial" w:cs="Arial"/>
          <w:sz w:val="24"/>
          <w:szCs w:val="24"/>
        </w:rPr>
      </w:pPr>
      <w:r w:rsidRPr="00433508">
        <w:rPr>
          <w:rFonts w:ascii="Arial" w:eastAsia="Times New Roman" w:hAnsi="Arial" w:cs="Arial"/>
          <w:sz w:val="24"/>
          <w:szCs w:val="24"/>
        </w:rPr>
        <w:t>Access to scientific information using C-FERST supported the working group’s advocacy efforts and created broader opportunities for collaboration.</w:t>
      </w:r>
    </w:p>
    <w:p w14:paraId="644FAEE9" w14:textId="77777777" w:rsidR="00DB523A" w:rsidRPr="00DB523A" w:rsidRDefault="00DB523A" w:rsidP="00F0053D">
      <w:pPr>
        <w:spacing w:after="0" w:line="240" w:lineRule="auto"/>
        <w:rPr>
          <w:rFonts w:ascii="Arial" w:eastAsia="Times New Roman" w:hAnsi="Arial" w:cs="Arial"/>
          <w:sz w:val="24"/>
          <w:szCs w:val="24"/>
        </w:rPr>
      </w:pPr>
    </w:p>
    <w:p w14:paraId="644FAEEA" w14:textId="77777777" w:rsidR="00DB523A" w:rsidRPr="00974CE9" w:rsidRDefault="00DB523A" w:rsidP="00974CE9">
      <w:pPr>
        <w:pStyle w:val="ListParagraph"/>
        <w:numPr>
          <w:ilvl w:val="0"/>
          <w:numId w:val="40"/>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This example shows how C-FERST can be used to help communities identify potential environmental issues within their community. There are many other possibilities and applications of C-FERST.</w:t>
      </w:r>
    </w:p>
    <w:p w14:paraId="644FAEEB" w14:textId="77777777" w:rsidR="00DB523A" w:rsidRPr="00974CE9" w:rsidRDefault="00DB523A" w:rsidP="00433508">
      <w:pPr>
        <w:pStyle w:val="ListParagraph"/>
        <w:numPr>
          <w:ilvl w:val="1"/>
          <w:numId w:val="40"/>
        </w:numPr>
        <w:spacing w:after="0" w:line="240" w:lineRule="auto"/>
        <w:textAlignment w:val="center"/>
        <w:rPr>
          <w:rFonts w:ascii="Arial" w:eastAsia="Times New Roman" w:hAnsi="Arial" w:cs="Arial"/>
          <w:sz w:val="24"/>
          <w:szCs w:val="24"/>
        </w:rPr>
      </w:pPr>
      <w:r w:rsidRPr="00974CE9">
        <w:rPr>
          <w:rFonts w:ascii="Arial" w:eastAsia="Times New Roman" w:hAnsi="Arial" w:cs="Arial"/>
          <w:sz w:val="24"/>
          <w:szCs w:val="24"/>
        </w:rPr>
        <w:t>What are yours?</w:t>
      </w:r>
    </w:p>
    <w:p w14:paraId="644FAEEC" w14:textId="77777777" w:rsidR="00DB523A" w:rsidRPr="00974CE9" w:rsidRDefault="00DB523A" w:rsidP="00433508">
      <w:pPr>
        <w:pStyle w:val="ListParagraph"/>
        <w:numPr>
          <w:ilvl w:val="1"/>
          <w:numId w:val="40"/>
        </w:numPr>
        <w:spacing w:line="240" w:lineRule="auto"/>
        <w:textAlignment w:val="center"/>
        <w:rPr>
          <w:rFonts w:ascii="Arial" w:eastAsia="Times New Roman" w:hAnsi="Arial" w:cs="Arial"/>
          <w:sz w:val="24"/>
          <w:szCs w:val="24"/>
        </w:rPr>
      </w:pPr>
      <w:r w:rsidRPr="00974CE9">
        <w:rPr>
          <w:rFonts w:ascii="Arial" w:eastAsia="Times New Roman" w:hAnsi="Arial" w:cs="Arial"/>
          <w:sz w:val="24"/>
          <w:szCs w:val="24"/>
        </w:rPr>
        <w:t xml:space="preserve">We hope you enjoyed our C-FERST Tour! </w:t>
      </w:r>
    </w:p>
    <w:p w14:paraId="644FAEED" w14:textId="77777777" w:rsidR="005B294A" w:rsidRPr="00F0053D" w:rsidRDefault="002F10BE">
      <w:pPr>
        <w:rPr>
          <w:rFonts w:ascii="Arial" w:hAnsi="Arial" w:cs="Arial"/>
          <w:sz w:val="24"/>
          <w:szCs w:val="24"/>
        </w:rPr>
      </w:pPr>
    </w:p>
    <w:sectPr w:rsidR="005B294A" w:rsidRPr="00F00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E4C"/>
    <w:multiLevelType w:val="hybridMultilevel"/>
    <w:tmpl w:val="A38CCA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85857"/>
    <w:multiLevelType w:val="multilevel"/>
    <w:tmpl w:val="9B9658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DD254FE"/>
    <w:multiLevelType w:val="multilevel"/>
    <w:tmpl w:val="B1D61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241737"/>
    <w:multiLevelType w:val="multilevel"/>
    <w:tmpl w:val="A02A0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EA38F4"/>
    <w:multiLevelType w:val="hybridMultilevel"/>
    <w:tmpl w:val="6EB245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703A7"/>
    <w:multiLevelType w:val="multilevel"/>
    <w:tmpl w:val="7FCC42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72351A4"/>
    <w:multiLevelType w:val="multilevel"/>
    <w:tmpl w:val="6DFA8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7F0B54"/>
    <w:multiLevelType w:val="multilevel"/>
    <w:tmpl w:val="7EAE61C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BF40583"/>
    <w:multiLevelType w:val="multilevel"/>
    <w:tmpl w:val="41944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4D7AD7"/>
    <w:multiLevelType w:val="multilevel"/>
    <w:tmpl w:val="CEC60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5D4219"/>
    <w:multiLevelType w:val="multilevel"/>
    <w:tmpl w:val="D94E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105E80"/>
    <w:multiLevelType w:val="hybridMultilevel"/>
    <w:tmpl w:val="1E980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A2DDC"/>
    <w:multiLevelType w:val="hybridMultilevel"/>
    <w:tmpl w:val="18BE6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A49CE"/>
    <w:multiLevelType w:val="multilevel"/>
    <w:tmpl w:val="503EB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3C62D9"/>
    <w:multiLevelType w:val="multilevel"/>
    <w:tmpl w:val="E4B6D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9610D7"/>
    <w:multiLevelType w:val="multilevel"/>
    <w:tmpl w:val="5B24C9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DF70AA3"/>
    <w:multiLevelType w:val="multilevel"/>
    <w:tmpl w:val="A0FC6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763C12"/>
    <w:multiLevelType w:val="multilevel"/>
    <w:tmpl w:val="77D8F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580A15"/>
    <w:multiLevelType w:val="hybridMultilevel"/>
    <w:tmpl w:val="D2AEF2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BE4459"/>
    <w:multiLevelType w:val="multilevel"/>
    <w:tmpl w:val="B0F898D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A4C3B9C"/>
    <w:multiLevelType w:val="hybridMultilevel"/>
    <w:tmpl w:val="3342FB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22FE4"/>
    <w:multiLevelType w:val="multilevel"/>
    <w:tmpl w:val="E8EEA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F44EAA"/>
    <w:multiLevelType w:val="multilevel"/>
    <w:tmpl w:val="374A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235027"/>
    <w:multiLevelType w:val="hybridMultilevel"/>
    <w:tmpl w:val="5D7EFE9E"/>
    <w:lvl w:ilvl="0" w:tplc="D682E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7C23A4"/>
    <w:multiLevelType w:val="hybridMultilevel"/>
    <w:tmpl w:val="FBCEC95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451161"/>
    <w:multiLevelType w:val="multilevel"/>
    <w:tmpl w:val="E63E9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46275B"/>
    <w:multiLevelType w:val="multilevel"/>
    <w:tmpl w:val="13FC2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45628F"/>
    <w:multiLevelType w:val="multilevel"/>
    <w:tmpl w:val="85DCDF2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19C25F2"/>
    <w:multiLevelType w:val="multilevel"/>
    <w:tmpl w:val="C97A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8718E8"/>
    <w:multiLevelType w:val="multilevel"/>
    <w:tmpl w:val="88F0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C028B8"/>
    <w:multiLevelType w:val="hybridMultilevel"/>
    <w:tmpl w:val="F03CC7C2"/>
    <w:lvl w:ilvl="0" w:tplc="DC2641E6">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BE5298"/>
    <w:multiLevelType w:val="hybridMultilevel"/>
    <w:tmpl w:val="8AC29A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D34C71"/>
    <w:multiLevelType w:val="hybridMultilevel"/>
    <w:tmpl w:val="A2A895D8"/>
    <w:lvl w:ilvl="0" w:tplc="04090003">
      <w:start w:val="1"/>
      <w:numFmt w:val="bullet"/>
      <w:lvlText w:val="o"/>
      <w:lvlJc w:val="left"/>
      <w:pPr>
        <w:ind w:left="720" w:hanging="360"/>
      </w:pPr>
      <w:rPr>
        <w:rFonts w:ascii="Courier New" w:hAnsi="Courier New" w:cs="Courier New" w:hint="default"/>
      </w:rPr>
    </w:lvl>
    <w:lvl w:ilvl="1" w:tplc="74CC459C">
      <w:start w:val="1"/>
      <w:numFmt w:val="bullet"/>
      <w:lvlText w:val="o"/>
      <w:lvlJc w:val="left"/>
      <w:pPr>
        <w:ind w:left="1440" w:hanging="360"/>
      </w:pPr>
      <w:rPr>
        <w:rFonts w:ascii="Courier New" w:hAnsi="Courier New" w:cs="Courier New" w:hint="default"/>
        <w:color w:val="auto"/>
      </w:rPr>
    </w:lvl>
    <w:lvl w:ilvl="2" w:tplc="74CC459C">
      <w:start w:val="1"/>
      <w:numFmt w:val="bullet"/>
      <w:lvlText w:val="o"/>
      <w:lvlJc w:val="left"/>
      <w:pPr>
        <w:ind w:left="2160" w:hanging="360"/>
      </w:pPr>
      <w:rPr>
        <w:rFonts w:ascii="Courier New" w:hAnsi="Courier New" w:cs="Courier New"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E71A61"/>
    <w:multiLevelType w:val="hybridMultilevel"/>
    <w:tmpl w:val="40B01D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29699A"/>
    <w:multiLevelType w:val="hybridMultilevel"/>
    <w:tmpl w:val="1D14D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421EF7"/>
    <w:multiLevelType w:val="multilevel"/>
    <w:tmpl w:val="2536E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4C551B"/>
    <w:multiLevelType w:val="multilevel"/>
    <w:tmpl w:val="4C76B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E2026F"/>
    <w:multiLevelType w:val="multilevel"/>
    <w:tmpl w:val="141822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76A60225"/>
    <w:multiLevelType w:val="multilevel"/>
    <w:tmpl w:val="05086DE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79D3628F"/>
    <w:multiLevelType w:val="multilevel"/>
    <w:tmpl w:val="C478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7"/>
  </w:num>
  <w:num w:numId="3">
    <w:abstractNumId w:val="10"/>
  </w:num>
  <w:num w:numId="4">
    <w:abstractNumId w:val="37"/>
  </w:num>
  <w:num w:numId="5">
    <w:abstractNumId w:val="38"/>
  </w:num>
  <w:num w:numId="6">
    <w:abstractNumId w:val="2"/>
  </w:num>
  <w:num w:numId="7">
    <w:abstractNumId w:val="15"/>
  </w:num>
  <w:num w:numId="8">
    <w:abstractNumId w:val="6"/>
  </w:num>
  <w:num w:numId="9">
    <w:abstractNumId w:val="19"/>
  </w:num>
  <w:num w:numId="10">
    <w:abstractNumId w:val="27"/>
  </w:num>
  <w:num w:numId="11">
    <w:abstractNumId w:val="29"/>
  </w:num>
  <w:num w:numId="12">
    <w:abstractNumId w:val="5"/>
  </w:num>
  <w:num w:numId="13">
    <w:abstractNumId w:val="22"/>
  </w:num>
  <w:num w:numId="14">
    <w:abstractNumId w:val="1"/>
  </w:num>
  <w:num w:numId="15">
    <w:abstractNumId w:val="14"/>
  </w:num>
  <w:num w:numId="16">
    <w:abstractNumId w:val="8"/>
  </w:num>
  <w:num w:numId="17">
    <w:abstractNumId w:val="35"/>
  </w:num>
  <w:num w:numId="18">
    <w:abstractNumId w:val="16"/>
  </w:num>
  <w:num w:numId="19">
    <w:abstractNumId w:val="13"/>
  </w:num>
  <w:num w:numId="20">
    <w:abstractNumId w:val="9"/>
  </w:num>
  <w:num w:numId="21">
    <w:abstractNumId w:val="21"/>
  </w:num>
  <w:num w:numId="22">
    <w:abstractNumId w:val="26"/>
  </w:num>
  <w:num w:numId="23">
    <w:abstractNumId w:val="36"/>
  </w:num>
  <w:num w:numId="24">
    <w:abstractNumId w:val="28"/>
  </w:num>
  <w:num w:numId="25">
    <w:abstractNumId w:val="17"/>
  </w:num>
  <w:num w:numId="26">
    <w:abstractNumId w:val="3"/>
  </w:num>
  <w:num w:numId="27">
    <w:abstractNumId w:val="25"/>
  </w:num>
  <w:num w:numId="28">
    <w:abstractNumId w:val="34"/>
  </w:num>
  <w:num w:numId="29">
    <w:abstractNumId w:val="12"/>
  </w:num>
  <w:num w:numId="30">
    <w:abstractNumId w:val="11"/>
  </w:num>
  <w:num w:numId="31">
    <w:abstractNumId w:val="23"/>
  </w:num>
  <w:num w:numId="32">
    <w:abstractNumId w:val="31"/>
  </w:num>
  <w:num w:numId="33">
    <w:abstractNumId w:val="32"/>
  </w:num>
  <w:num w:numId="34">
    <w:abstractNumId w:val="33"/>
  </w:num>
  <w:num w:numId="35">
    <w:abstractNumId w:val="30"/>
  </w:num>
  <w:num w:numId="36">
    <w:abstractNumId w:val="24"/>
  </w:num>
  <w:num w:numId="37">
    <w:abstractNumId w:val="4"/>
  </w:num>
  <w:num w:numId="38">
    <w:abstractNumId w:val="18"/>
  </w:num>
  <w:num w:numId="39">
    <w:abstractNumId w:val="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3A"/>
    <w:rsid w:val="00092CBB"/>
    <w:rsid w:val="000F1306"/>
    <w:rsid w:val="002F10BE"/>
    <w:rsid w:val="00374222"/>
    <w:rsid w:val="0041506F"/>
    <w:rsid w:val="00433508"/>
    <w:rsid w:val="00450BBA"/>
    <w:rsid w:val="0046442D"/>
    <w:rsid w:val="0052329E"/>
    <w:rsid w:val="00545105"/>
    <w:rsid w:val="00636CAF"/>
    <w:rsid w:val="00712EA0"/>
    <w:rsid w:val="0071438E"/>
    <w:rsid w:val="00783A14"/>
    <w:rsid w:val="00873493"/>
    <w:rsid w:val="008A164C"/>
    <w:rsid w:val="00974CE9"/>
    <w:rsid w:val="00A27593"/>
    <w:rsid w:val="00A842B8"/>
    <w:rsid w:val="00CC40C1"/>
    <w:rsid w:val="00CE1104"/>
    <w:rsid w:val="00D93B5E"/>
    <w:rsid w:val="00DB523A"/>
    <w:rsid w:val="00E77B0B"/>
    <w:rsid w:val="00E87B2A"/>
    <w:rsid w:val="00F0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FAE4D"/>
  <w15:chartTrackingRefBased/>
  <w15:docId w15:val="{1068930C-972C-47DE-8AFA-B6EE6551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52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0053D"/>
    <w:pPr>
      <w:ind w:left="720"/>
      <w:contextualSpacing/>
    </w:pPr>
  </w:style>
  <w:style w:type="character" w:styleId="Hyperlink">
    <w:name w:val="Hyperlink"/>
    <w:basedOn w:val="DefaultParagraphFont"/>
    <w:uiPriority w:val="99"/>
    <w:unhideWhenUsed/>
    <w:rsid w:val="00450B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596928">
      <w:bodyDiv w:val="1"/>
      <w:marLeft w:val="0"/>
      <w:marRight w:val="0"/>
      <w:marTop w:val="0"/>
      <w:marBottom w:val="0"/>
      <w:divBdr>
        <w:top w:val="none" w:sz="0" w:space="0" w:color="auto"/>
        <w:left w:val="none" w:sz="0" w:space="0" w:color="auto"/>
        <w:bottom w:val="none" w:sz="0" w:space="0" w:color="auto"/>
        <w:right w:val="none" w:sz="0" w:space="0" w:color="auto"/>
      </w:divBdr>
    </w:div>
    <w:div w:id="214075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www.epa.gov/c-ferst"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2017-10-04T17:26:19+00:00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_dlc_DocId xmlns="2fe5acc1-9310-4462-a44a-3cad32217294">SSYEHYHTR5TA-787733655-319</_dlc_DocId>
    <_dlc_DocIdUrl xmlns="2fe5acc1-9310-4462-a44a-3cad32217294">
      <Url>https://usepa.sharepoint.com/sites/ORD_Work/C-T-FERST/Training/_layouts/15/DocIdRedir.aspx?ID=SSYEHYHTR5TA-787733655-319</Url>
      <Description>SSYEHYHTR5TA-787733655-319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C79BF05FB9D78A4394A7F6E23BC3528F" ma:contentTypeVersion="28" ma:contentTypeDescription="Create a new document." ma:contentTypeScope="" ma:versionID="4dd1337704a15bae66dd7ab84704b786">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fe5acc1-9310-4462-a44a-3cad32217294" xmlns:ns6="ca4fc72a-4460-41a2-9e2c-d02700c2132c" xmlns:ns7="25bad133-5acd-4894-9cd6-5071038f1c28" targetNamespace="http://schemas.microsoft.com/office/2006/metadata/properties" ma:root="true" ma:fieldsID="925f28015a29a8a6a681e78918ec026a" ns1:_="" ns2:_="" ns3:_="" ns4:_="" ns5:_="" ns6:_="" ns7:_="">
    <xsd:import namespace="http://schemas.microsoft.com/sharepoint/v3"/>
    <xsd:import namespace="4ffa91fb-a0ff-4ac5-b2db-65c790d184a4"/>
    <xsd:import namespace="http://schemas.microsoft.com/sharepoint.v3"/>
    <xsd:import namespace="http://schemas.microsoft.com/sharepoint/v3/fields"/>
    <xsd:import namespace="2fe5acc1-9310-4462-a44a-3cad32217294"/>
    <xsd:import namespace="ca4fc72a-4460-41a2-9e2c-d02700c2132c"/>
    <xsd:import namespace="25bad133-5acd-4894-9cd6-5071038f1c28"/>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5:_dlc_DocId" minOccurs="0"/>
                <xsd:element ref="ns5:_dlc_DocIdUrl" minOccurs="0"/>
                <xsd:element ref="ns5:_dlc_DocIdPersistId" minOccurs="0"/>
                <xsd:element ref="ns6:LastSharedByUser" minOccurs="0"/>
                <xsd:element ref="ns6:LastSharedByTime" minOccurs="0"/>
                <xsd:element ref="ns7:MediaServiceMetadata" minOccurs="0"/>
                <xsd:element ref="ns7: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e45b6655-e6a6-40d9-8e2b-c93e42c0dbf8}" ma:internalName="TaxCatchAllLabel" ma:readOnly="true" ma:showField="CatchAllDataLabel" ma:web="2fe5acc1-9310-4462-a44a-3cad3221729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e45b6655-e6a6-40d9-8e2b-c93e42c0dbf8}" ma:internalName="TaxCatchAll" ma:showField="CatchAllData" ma:web="2fe5acc1-9310-4462-a44a-3cad32217294">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e5acc1-9310-4462-a44a-3cad32217294"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4fc72a-4460-41a2-9e2c-d02700c2132c" elementFormDefault="qualified">
    <xsd:import namespace="http://schemas.microsoft.com/office/2006/documentManagement/types"/>
    <xsd:import namespace="http://schemas.microsoft.com/office/infopath/2007/PartnerControls"/>
    <xsd:element name="LastSharedByUser" ma:index="34" nillable="true" ma:displayName="Last Shared By User" ma:description="" ma:internalName="LastSharedByUser" ma:readOnly="true">
      <xsd:simpleType>
        <xsd:restriction base="dms:Note">
          <xsd:maxLength value="255"/>
        </xsd:restriction>
      </xsd:simpleType>
    </xsd:element>
    <xsd:element name="LastSharedByTime" ma:index="3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5bad133-5acd-4894-9cd6-5071038f1c28" elementFormDefault="qualified">
    <xsd:import namespace="http://schemas.microsoft.com/office/2006/documentManagement/types"/>
    <xsd:import namespace="http://schemas.microsoft.com/office/infopath/2007/PartnerControls"/>
    <xsd:element name="MediaServiceMetadata" ma:index="36" nillable="true" ma:displayName="MediaServiceMetadata" ma:description="" ma:hidden="true" ma:internalName="MediaServiceMetadata" ma:readOnly="true">
      <xsd:simpleType>
        <xsd:restriction base="dms:Note"/>
      </xsd:simpleType>
    </xsd:element>
    <xsd:element name="MediaServiceFastMetadata" ma:index="3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A25E16-862B-4DF9-AD9A-0279C358A644}">
  <ds:schemaRefs>
    <ds:schemaRef ds:uri="http://purl.org/dc/terms/"/>
    <ds:schemaRef ds:uri="http://schemas.microsoft.com/office/infopath/2007/PartnerControls"/>
    <ds:schemaRef ds:uri="http://schemas.openxmlformats.org/package/2006/metadata/core-properties"/>
    <ds:schemaRef ds:uri="http://purl.org/dc/dcmitype/"/>
    <ds:schemaRef ds:uri="http://schemas.microsoft.com/office/2006/metadata/properties"/>
    <ds:schemaRef ds:uri="25bad133-5acd-4894-9cd6-5071038f1c28"/>
    <ds:schemaRef ds:uri="ca4fc72a-4460-41a2-9e2c-d02700c2132c"/>
    <ds:schemaRef ds:uri="http://purl.org/dc/elements/1.1/"/>
    <ds:schemaRef ds:uri="2fe5acc1-9310-4462-a44a-3cad32217294"/>
    <ds:schemaRef ds:uri="http://schemas.microsoft.com/sharepoint/v3/fields"/>
    <ds:schemaRef ds:uri="http://schemas.microsoft.com/office/2006/documentManagement/types"/>
    <ds:schemaRef ds:uri="http://schemas.microsoft.com/sharepoint.v3"/>
    <ds:schemaRef ds:uri="4ffa91fb-a0ff-4ac5-b2db-65c790d184a4"/>
    <ds:schemaRef ds:uri="http://schemas.microsoft.com/sharepoint/v3"/>
    <ds:schemaRef ds:uri="http://www.w3.org/XML/1998/namespace"/>
  </ds:schemaRefs>
</ds:datastoreItem>
</file>

<file path=customXml/itemProps2.xml><?xml version="1.0" encoding="utf-8"?>
<ds:datastoreItem xmlns:ds="http://schemas.openxmlformats.org/officeDocument/2006/customXml" ds:itemID="{A367062B-0949-4B5A-BCE1-805382A80846}">
  <ds:schemaRefs>
    <ds:schemaRef ds:uri="http://schemas.microsoft.com/sharepoint/v3/contenttype/forms"/>
  </ds:schemaRefs>
</ds:datastoreItem>
</file>

<file path=customXml/itemProps3.xml><?xml version="1.0" encoding="utf-8"?>
<ds:datastoreItem xmlns:ds="http://schemas.openxmlformats.org/officeDocument/2006/customXml" ds:itemID="{442A9598-D875-401C-ADDC-AAF49F54F116}">
  <ds:schemaRefs>
    <ds:schemaRef ds:uri="http://schemas.microsoft.com/sharepoint/events"/>
  </ds:schemaRefs>
</ds:datastoreItem>
</file>

<file path=customXml/itemProps4.xml><?xml version="1.0" encoding="utf-8"?>
<ds:datastoreItem xmlns:ds="http://schemas.openxmlformats.org/officeDocument/2006/customXml" ds:itemID="{EED090BE-43B3-4F26-81B2-BEC4C2EFE321}">
  <ds:schemaRefs>
    <ds:schemaRef ds:uri="Microsoft.SharePoint.Taxonomy.ContentTypeSync"/>
  </ds:schemaRefs>
</ds:datastoreItem>
</file>

<file path=customXml/itemProps5.xml><?xml version="1.0" encoding="utf-8"?>
<ds:datastoreItem xmlns:ds="http://schemas.openxmlformats.org/officeDocument/2006/customXml" ds:itemID="{63345CFD-A0A2-4673-B0AF-27BCD2259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fe5acc1-9310-4462-a44a-3cad32217294"/>
    <ds:schemaRef ds:uri="ca4fc72a-4460-41a2-9e2c-d02700c2132c"/>
    <ds:schemaRef ds:uri="25bad133-5acd-4894-9cd6-5071038f1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Oschman, Nicholas</dc:creator>
  <cp:keywords/>
  <dc:description/>
  <cp:lastModifiedBy>Oschman, Nicholas</cp:lastModifiedBy>
  <cp:revision>2</cp:revision>
  <dcterms:created xsi:type="dcterms:W3CDTF">2017-11-01T13:48:00Z</dcterms:created>
  <dcterms:modified xsi:type="dcterms:W3CDTF">2017-11-01T13:48:00Z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0x010100C79BF05FB9D78A4394A7F6E23BC3528F</vt:lpwstr>
  </property>
  <property fmtid="{D5CDD505-2E9C-101B-9397-08002B2CF9AE}" pid="3" name="_dlc_DocIdItemGuid">
    <vt:lpwstr>137caef3-e052-48f6-9731-b841b4313e15</vt:lpwstr>
  </property>
</Properties>
</file>